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C1C63A" w14:textId="77777777" w:rsidR="00EC57C5" w:rsidRDefault="00000000">
      <w:pPr>
        <w:spacing w:before="400" w:after="80"/>
        <w:jc w:val="center"/>
      </w:pPr>
      <w:r>
        <w:rPr>
          <w:b/>
          <w:bCs/>
          <w:color w:val="5A5A5A"/>
          <w:sz w:val="20"/>
          <w:szCs w:val="20"/>
        </w:rPr>
        <w:t>CONFEDERATION OF INDIAN INDUSTRY (CII)</w:t>
      </w:r>
    </w:p>
    <w:p w14:paraId="6CDE9D06" w14:textId="77777777" w:rsidR="00EC57C5" w:rsidRDefault="00000000">
      <w:pPr>
        <w:spacing w:after="60"/>
        <w:jc w:val="center"/>
      </w:pPr>
      <w:r>
        <w:rPr>
          <w:b/>
          <w:bCs/>
          <w:color w:val="1B3A6B"/>
          <w:sz w:val="48"/>
          <w:szCs w:val="48"/>
        </w:rPr>
        <w:t>STRATEGIC PARTNERSHIP PROPOSAL</w:t>
      </w:r>
    </w:p>
    <w:p w14:paraId="333AD5FB" w14:textId="77777777" w:rsidR="00EC57C5" w:rsidRDefault="00000000">
      <w:pPr>
        <w:pBdr>
          <w:bottom w:val="single" w:sz="12" w:space="8" w:color="C8960C"/>
        </w:pBdr>
        <w:spacing w:after="60"/>
        <w:jc w:val="center"/>
      </w:pPr>
      <w:r>
        <w:rPr>
          <w:i/>
          <w:iCs/>
          <w:color w:val="5A5A5A"/>
          <w:sz w:val="24"/>
          <w:szCs w:val="24"/>
        </w:rPr>
        <w:t>Towards a Memorandum of Understanding for Collaborative Social Impact in Odisha</w:t>
      </w:r>
    </w:p>
    <w:p w14:paraId="732FE01D" w14:textId="77777777" w:rsidR="00EC57C5" w:rsidRDefault="00EC57C5">
      <w:pPr>
        <w:spacing w:after="100"/>
      </w:pPr>
    </w:p>
    <w:p w14:paraId="0EB5A1E3" w14:textId="77777777" w:rsidR="00EC57C5" w:rsidRDefault="00000000">
      <w:pPr>
        <w:spacing w:after="40"/>
        <w:jc w:val="center"/>
      </w:pPr>
      <w:r>
        <w:rPr>
          <w:color w:val="5A5A5A"/>
          <w:sz w:val="20"/>
          <w:szCs w:val="20"/>
        </w:rPr>
        <w:t>Presented by</w:t>
      </w:r>
    </w:p>
    <w:p w14:paraId="691043ED" w14:textId="77777777" w:rsidR="00EC57C5" w:rsidRDefault="00000000">
      <w:pPr>
        <w:spacing w:after="20"/>
        <w:jc w:val="center"/>
      </w:pPr>
      <w:r>
        <w:rPr>
          <w:b/>
          <w:bCs/>
          <w:color w:val="1B3A6B"/>
          <w:sz w:val="36"/>
          <w:szCs w:val="36"/>
        </w:rPr>
        <w:t>ODISHA JUBA PRASHIKSHYAN TRUST (OJPT)</w:t>
      </w:r>
    </w:p>
    <w:p w14:paraId="300AB95C" w14:textId="77777777" w:rsidR="00EC57C5" w:rsidRDefault="00000000">
      <w:pPr>
        <w:spacing w:after="20"/>
        <w:jc w:val="center"/>
      </w:pPr>
      <w:r>
        <w:rPr>
          <w:i/>
          <w:iCs/>
          <w:color w:val="5A5A5A"/>
          <w:sz w:val="20"/>
          <w:szCs w:val="20"/>
        </w:rPr>
        <w:t>Registered Non-Profit | Non-Political | Youth Empowerment Organisation</w:t>
      </w:r>
    </w:p>
    <w:p w14:paraId="2675C53B" w14:textId="77777777" w:rsidR="00EC57C5" w:rsidRDefault="00000000">
      <w:pPr>
        <w:spacing w:after="60"/>
        <w:jc w:val="center"/>
      </w:pPr>
      <w:r>
        <w:rPr>
          <w:color w:val="5A5A5A"/>
          <w:sz w:val="20"/>
          <w:szCs w:val="20"/>
        </w:rPr>
        <w:t>Bhubaneswar / Cuttack, Odisha, India</w:t>
      </w:r>
    </w:p>
    <w:p w14:paraId="0F1C34DD" w14:textId="77777777" w:rsidR="00EC57C5" w:rsidRDefault="00EC57C5">
      <w:pPr>
        <w:spacing w:after="10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3120"/>
        <w:gridCol w:w="3120"/>
        <w:gridCol w:w="3120"/>
      </w:tblGrid>
      <w:tr w:rsidR="00EC57C5" w14:paraId="2CBF4DEA" w14:textId="77777777">
        <w:tblPrEx>
          <w:tblCellMar>
            <w:top w:w="0" w:type="dxa"/>
            <w:bottom w:w="0" w:type="dxa"/>
          </w:tblCellMar>
        </w:tblPrEx>
        <w:tc>
          <w:tcPr>
            <w:tcW w:w="3120" w:type="dxa"/>
            <w:tcBorders>
              <w:top w:val="single" w:sz="1" w:space="0" w:color="CCCCCC"/>
              <w:left w:val="single" w:sz="1" w:space="0" w:color="CCCCCC"/>
              <w:bottom w:val="single" w:sz="1" w:space="0" w:color="CCCCCC"/>
              <w:right w:val="single" w:sz="1" w:space="0" w:color="CCCCCC"/>
            </w:tcBorders>
            <w:shd w:val="clear" w:color="auto" w:fill="1B3A6B"/>
            <w:tcMar>
              <w:top w:w="160" w:type="dxa"/>
              <w:left w:w="120" w:type="dxa"/>
              <w:bottom w:w="160" w:type="dxa"/>
              <w:right w:w="120" w:type="dxa"/>
            </w:tcMar>
          </w:tcPr>
          <w:p w14:paraId="4824C040" w14:textId="77777777" w:rsidR="00EC57C5" w:rsidRDefault="00000000">
            <w:pPr>
              <w:jc w:val="center"/>
            </w:pPr>
            <w:r>
              <w:rPr>
                <w:b/>
                <w:bCs/>
                <w:color w:val="C8960C"/>
                <w:sz w:val="48"/>
                <w:szCs w:val="48"/>
              </w:rPr>
              <w:t>300+</w:t>
            </w:r>
          </w:p>
          <w:p w14:paraId="44F03968" w14:textId="77777777" w:rsidR="00EC57C5" w:rsidRDefault="00000000">
            <w:pPr>
              <w:jc w:val="center"/>
            </w:pPr>
            <w:r>
              <w:rPr>
                <w:color w:val="FFFFFF"/>
                <w:sz w:val="18"/>
                <w:szCs w:val="18"/>
              </w:rPr>
              <w:t>Youth Trained (Year 1)</w:t>
            </w:r>
          </w:p>
        </w:tc>
        <w:tc>
          <w:tcPr>
            <w:tcW w:w="3120" w:type="dxa"/>
            <w:tcBorders>
              <w:top w:val="single" w:sz="1" w:space="0" w:color="CCCCCC"/>
              <w:left w:val="single" w:sz="1" w:space="0" w:color="CCCCCC"/>
              <w:bottom w:val="single" w:sz="1" w:space="0" w:color="CCCCCC"/>
              <w:right w:val="single" w:sz="1" w:space="0" w:color="CCCCCC"/>
            </w:tcBorders>
            <w:shd w:val="clear" w:color="auto" w:fill="1B3A6B"/>
            <w:tcMar>
              <w:top w:w="160" w:type="dxa"/>
              <w:left w:w="120" w:type="dxa"/>
              <w:bottom w:w="160" w:type="dxa"/>
              <w:right w:w="120" w:type="dxa"/>
            </w:tcMar>
          </w:tcPr>
          <w:p w14:paraId="4ED722AC" w14:textId="77777777" w:rsidR="00EC57C5" w:rsidRDefault="00000000">
            <w:pPr>
              <w:jc w:val="center"/>
            </w:pPr>
            <w:r>
              <w:rPr>
                <w:b/>
                <w:bCs/>
                <w:color w:val="C8960C"/>
                <w:sz w:val="48"/>
                <w:szCs w:val="48"/>
              </w:rPr>
              <w:t>72%</w:t>
            </w:r>
          </w:p>
          <w:p w14:paraId="2E59FCCC" w14:textId="77777777" w:rsidR="00EC57C5" w:rsidRDefault="00000000">
            <w:pPr>
              <w:jc w:val="center"/>
            </w:pPr>
            <w:r>
              <w:rPr>
                <w:color w:val="FFFFFF"/>
                <w:sz w:val="18"/>
                <w:szCs w:val="18"/>
              </w:rPr>
              <w:t>Placement / Selection Rate</w:t>
            </w:r>
          </w:p>
        </w:tc>
        <w:tc>
          <w:tcPr>
            <w:tcW w:w="3120" w:type="dxa"/>
            <w:tcBorders>
              <w:top w:val="single" w:sz="1" w:space="0" w:color="CCCCCC"/>
              <w:left w:val="single" w:sz="1" w:space="0" w:color="CCCCCC"/>
              <w:bottom w:val="single" w:sz="1" w:space="0" w:color="CCCCCC"/>
              <w:right w:val="single" w:sz="1" w:space="0" w:color="CCCCCC"/>
            </w:tcBorders>
            <w:shd w:val="clear" w:color="auto" w:fill="1B3A6B"/>
            <w:tcMar>
              <w:top w:w="160" w:type="dxa"/>
              <w:left w:w="120" w:type="dxa"/>
              <w:bottom w:w="160" w:type="dxa"/>
              <w:right w:w="120" w:type="dxa"/>
            </w:tcMar>
          </w:tcPr>
          <w:p w14:paraId="4D43EF8E" w14:textId="77777777" w:rsidR="00EC57C5" w:rsidRDefault="00000000">
            <w:pPr>
              <w:jc w:val="center"/>
            </w:pPr>
            <w:r>
              <w:rPr>
                <w:b/>
                <w:bCs/>
                <w:color w:val="C8960C"/>
                <w:sz w:val="48"/>
                <w:szCs w:val="48"/>
              </w:rPr>
              <w:t>216</w:t>
            </w:r>
          </w:p>
          <w:p w14:paraId="424A056F" w14:textId="77777777" w:rsidR="00EC57C5" w:rsidRDefault="00000000">
            <w:pPr>
              <w:jc w:val="center"/>
            </w:pPr>
            <w:r>
              <w:rPr>
                <w:color w:val="FFFFFF"/>
                <w:sz w:val="18"/>
                <w:szCs w:val="18"/>
              </w:rPr>
              <w:t>Verified Selections / Placements</w:t>
            </w:r>
          </w:p>
        </w:tc>
      </w:tr>
    </w:tbl>
    <w:p w14:paraId="421CD4A3" w14:textId="77777777" w:rsidR="00EC57C5" w:rsidRDefault="00EC57C5">
      <w:pPr>
        <w:spacing w:after="100"/>
      </w:pPr>
    </w:p>
    <w:p w14:paraId="671647C1" w14:textId="77777777" w:rsidR="00EC57C5" w:rsidRDefault="00000000">
      <w:pPr>
        <w:spacing w:before="80" w:after="80"/>
        <w:jc w:val="center"/>
      </w:pPr>
      <w:r>
        <w:rPr>
          <w:b/>
          <w:bCs/>
          <w:i/>
          <w:iCs/>
          <w:color w:val="1B3A6B"/>
          <w:sz w:val="24"/>
          <w:szCs w:val="24"/>
        </w:rPr>
        <w:t>"Transforming Youth into Disciplined, Skilled and Nation-Ready Citizens"</w:t>
      </w:r>
    </w:p>
    <w:p w14:paraId="5CCBAF72" w14:textId="77777777" w:rsidR="00EC57C5" w:rsidRDefault="00EC57C5">
      <w:pPr>
        <w:pBdr>
          <w:bottom w:val="single" w:sz="4" w:space="2" w:color="C8960C"/>
        </w:pBdr>
        <w:spacing w:before="160" w:after="16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810"/>
        <w:gridCol w:w="7550"/>
      </w:tblGrid>
      <w:tr w:rsidR="00EC57C5" w14:paraId="56D532E4" w14:textId="77777777">
        <w:tblPrEx>
          <w:tblCellMar>
            <w:top w:w="0" w:type="dxa"/>
            <w:bottom w:w="0" w:type="dxa"/>
          </w:tblCellMar>
        </w:tblPrEx>
        <w:tc>
          <w:tcPr>
            <w:tcW w:w="0" w:type="auto"/>
            <w:tcBorders>
              <w:top w:val="single" w:sz="1" w:space="0" w:color="CCCCCC"/>
              <w:left w:val="single" w:sz="1" w:space="0" w:color="CCCCCC"/>
              <w:bottom w:val="single" w:sz="1" w:space="0" w:color="CCCCCC"/>
              <w:right w:val="single" w:sz="1" w:space="0" w:color="CCCCCC"/>
            </w:tcBorders>
            <w:shd w:val="clear" w:color="auto" w:fill="F4F6FA"/>
            <w:tcMar>
              <w:top w:w="80" w:type="dxa"/>
              <w:left w:w="120" w:type="dxa"/>
              <w:bottom w:w="80" w:type="dxa"/>
              <w:right w:w="120" w:type="dxa"/>
            </w:tcMar>
            <w:vAlign w:val="center"/>
          </w:tcPr>
          <w:p w14:paraId="0D169DAE" w14:textId="77777777" w:rsidR="00EC57C5" w:rsidRDefault="00000000">
            <w:r>
              <w:rPr>
                <w:b/>
                <w:bCs/>
                <w:color w:val="000000"/>
                <w:sz w:val="20"/>
                <w:szCs w:val="20"/>
              </w:rPr>
              <w:t>Submitted by</w:t>
            </w:r>
          </w:p>
        </w:tc>
        <w:tc>
          <w:tcPr>
            <w:tcW w:w="0" w:type="auto"/>
            <w:tcBorders>
              <w:top w:val="single" w:sz="1" w:space="0" w:color="CCCCCC"/>
              <w:left w:val="single" w:sz="1" w:space="0" w:color="CCCCCC"/>
              <w:bottom w:val="single" w:sz="1" w:space="0" w:color="CCCCCC"/>
              <w:right w:val="single" w:sz="1" w:space="0" w:color="CCCCCC"/>
            </w:tcBorders>
            <w:shd w:val="clear" w:color="auto" w:fill="F4F6FA"/>
            <w:tcMar>
              <w:top w:w="80" w:type="dxa"/>
              <w:left w:w="120" w:type="dxa"/>
              <w:bottom w:w="80" w:type="dxa"/>
              <w:right w:w="120" w:type="dxa"/>
            </w:tcMar>
            <w:vAlign w:val="center"/>
          </w:tcPr>
          <w:p w14:paraId="37ABD9F4" w14:textId="77777777" w:rsidR="00EC57C5" w:rsidRDefault="00000000">
            <w:r>
              <w:rPr>
                <w:color w:val="000000"/>
                <w:sz w:val="20"/>
                <w:szCs w:val="20"/>
              </w:rPr>
              <w:t>Col Satyabrata Swain, Honorary Advisor, OJPT</w:t>
            </w:r>
          </w:p>
        </w:tc>
      </w:tr>
      <w:tr w:rsidR="00EC57C5" w14:paraId="0E3BEEF1" w14:textId="77777777">
        <w:tblPrEx>
          <w:tblCellMar>
            <w:top w:w="0" w:type="dxa"/>
            <w:bottom w:w="0" w:type="dxa"/>
          </w:tblCellMar>
        </w:tblPrEx>
        <w:tc>
          <w:tcPr>
            <w:tcW w:w="0" w:type="auto"/>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4C0E3915" w14:textId="77777777" w:rsidR="00EC57C5" w:rsidRDefault="00000000">
            <w:r>
              <w:rPr>
                <w:b/>
                <w:bCs/>
                <w:color w:val="000000"/>
                <w:sz w:val="20"/>
                <w:szCs w:val="20"/>
              </w:rPr>
              <w:t>Managing Director</w:t>
            </w:r>
          </w:p>
        </w:tc>
        <w:tc>
          <w:tcPr>
            <w:tcW w:w="0" w:type="auto"/>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58B0B5D1" w14:textId="77777777" w:rsidR="00EC57C5" w:rsidRDefault="00000000">
            <w:proofErr w:type="spellStart"/>
            <w:r>
              <w:rPr>
                <w:color w:val="000000"/>
                <w:sz w:val="20"/>
                <w:szCs w:val="20"/>
              </w:rPr>
              <w:t>Somyarani</w:t>
            </w:r>
            <w:proofErr w:type="spellEnd"/>
            <w:r>
              <w:rPr>
                <w:color w:val="000000"/>
                <w:sz w:val="20"/>
                <w:szCs w:val="20"/>
              </w:rPr>
              <w:t xml:space="preserve"> Mohapatra</w:t>
            </w:r>
          </w:p>
        </w:tc>
      </w:tr>
      <w:tr w:rsidR="00EC57C5" w14:paraId="23831150" w14:textId="77777777">
        <w:tblPrEx>
          <w:tblCellMar>
            <w:top w:w="0" w:type="dxa"/>
            <w:bottom w:w="0" w:type="dxa"/>
          </w:tblCellMar>
        </w:tblPrEx>
        <w:tc>
          <w:tcPr>
            <w:tcW w:w="0" w:type="auto"/>
            <w:tcBorders>
              <w:top w:val="single" w:sz="1" w:space="0" w:color="CCCCCC"/>
              <w:left w:val="single" w:sz="1" w:space="0" w:color="CCCCCC"/>
              <w:bottom w:val="single" w:sz="1" w:space="0" w:color="CCCCCC"/>
              <w:right w:val="single" w:sz="1" w:space="0" w:color="CCCCCC"/>
            </w:tcBorders>
            <w:shd w:val="clear" w:color="auto" w:fill="F4F6FA"/>
            <w:tcMar>
              <w:top w:w="80" w:type="dxa"/>
              <w:left w:w="120" w:type="dxa"/>
              <w:bottom w:w="80" w:type="dxa"/>
              <w:right w:w="120" w:type="dxa"/>
            </w:tcMar>
            <w:vAlign w:val="center"/>
          </w:tcPr>
          <w:p w14:paraId="2C4A4920" w14:textId="77777777" w:rsidR="00EC57C5" w:rsidRDefault="00000000">
            <w:r>
              <w:rPr>
                <w:b/>
                <w:bCs/>
                <w:color w:val="000000"/>
                <w:sz w:val="20"/>
                <w:szCs w:val="20"/>
              </w:rPr>
              <w:t>Date</w:t>
            </w:r>
          </w:p>
        </w:tc>
        <w:tc>
          <w:tcPr>
            <w:tcW w:w="0" w:type="auto"/>
            <w:tcBorders>
              <w:top w:val="single" w:sz="1" w:space="0" w:color="CCCCCC"/>
              <w:left w:val="single" w:sz="1" w:space="0" w:color="CCCCCC"/>
              <w:bottom w:val="single" w:sz="1" w:space="0" w:color="CCCCCC"/>
              <w:right w:val="single" w:sz="1" w:space="0" w:color="CCCCCC"/>
            </w:tcBorders>
            <w:shd w:val="clear" w:color="auto" w:fill="F4F6FA"/>
            <w:tcMar>
              <w:top w:w="80" w:type="dxa"/>
              <w:left w:w="120" w:type="dxa"/>
              <w:bottom w:w="80" w:type="dxa"/>
              <w:right w:w="120" w:type="dxa"/>
            </w:tcMar>
            <w:vAlign w:val="center"/>
          </w:tcPr>
          <w:p w14:paraId="38E42598" w14:textId="77777777" w:rsidR="00EC57C5" w:rsidRDefault="00000000">
            <w:r>
              <w:rPr>
                <w:color w:val="000000"/>
                <w:sz w:val="20"/>
                <w:szCs w:val="20"/>
              </w:rPr>
              <w:t>April 2026</w:t>
            </w:r>
          </w:p>
        </w:tc>
      </w:tr>
      <w:tr w:rsidR="00EC57C5" w14:paraId="633A2BF0" w14:textId="77777777">
        <w:tblPrEx>
          <w:tblCellMar>
            <w:top w:w="0" w:type="dxa"/>
            <w:bottom w:w="0" w:type="dxa"/>
          </w:tblCellMar>
        </w:tblPrEx>
        <w:tc>
          <w:tcPr>
            <w:tcW w:w="0" w:type="auto"/>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763BDC69" w14:textId="77777777" w:rsidR="00EC57C5" w:rsidRDefault="00000000">
            <w:r>
              <w:rPr>
                <w:b/>
                <w:bCs/>
                <w:color w:val="000000"/>
                <w:sz w:val="20"/>
                <w:szCs w:val="20"/>
              </w:rPr>
              <w:t>Addressee</w:t>
            </w:r>
          </w:p>
        </w:tc>
        <w:tc>
          <w:tcPr>
            <w:tcW w:w="0" w:type="auto"/>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7183AABE" w14:textId="77777777" w:rsidR="00EC57C5" w:rsidRDefault="00000000">
            <w:r>
              <w:rPr>
                <w:color w:val="000000"/>
                <w:sz w:val="20"/>
                <w:szCs w:val="20"/>
              </w:rPr>
              <w:t>The Chief Executive Officer / State Head, Confederation of Indian Industry (CII)</w:t>
            </w:r>
          </w:p>
        </w:tc>
      </w:tr>
      <w:tr w:rsidR="00EC57C5" w14:paraId="1ADA3443" w14:textId="77777777">
        <w:tblPrEx>
          <w:tblCellMar>
            <w:top w:w="0" w:type="dxa"/>
            <w:bottom w:w="0" w:type="dxa"/>
          </w:tblCellMar>
        </w:tblPrEx>
        <w:tc>
          <w:tcPr>
            <w:tcW w:w="0" w:type="auto"/>
            <w:tcBorders>
              <w:top w:val="single" w:sz="1" w:space="0" w:color="CCCCCC"/>
              <w:left w:val="single" w:sz="1" w:space="0" w:color="CCCCCC"/>
              <w:bottom w:val="single" w:sz="1" w:space="0" w:color="CCCCCC"/>
              <w:right w:val="single" w:sz="1" w:space="0" w:color="CCCCCC"/>
            </w:tcBorders>
            <w:shd w:val="clear" w:color="auto" w:fill="F4F6FA"/>
            <w:tcMar>
              <w:top w:w="80" w:type="dxa"/>
              <w:left w:w="120" w:type="dxa"/>
              <w:bottom w:w="80" w:type="dxa"/>
              <w:right w:w="120" w:type="dxa"/>
            </w:tcMar>
            <w:vAlign w:val="center"/>
          </w:tcPr>
          <w:p w14:paraId="49B48C33" w14:textId="77777777" w:rsidR="00EC57C5" w:rsidRDefault="00000000">
            <w:r>
              <w:rPr>
                <w:b/>
                <w:bCs/>
                <w:color w:val="000000"/>
                <w:sz w:val="20"/>
                <w:szCs w:val="20"/>
              </w:rPr>
              <w:t>Reference</w:t>
            </w:r>
          </w:p>
        </w:tc>
        <w:tc>
          <w:tcPr>
            <w:tcW w:w="0" w:type="auto"/>
            <w:tcBorders>
              <w:top w:val="single" w:sz="1" w:space="0" w:color="CCCCCC"/>
              <w:left w:val="single" w:sz="1" w:space="0" w:color="CCCCCC"/>
              <w:bottom w:val="single" w:sz="1" w:space="0" w:color="CCCCCC"/>
              <w:right w:val="single" w:sz="1" w:space="0" w:color="CCCCCC"/>
            </w:tcBorders>
            <w:shd w:val="clear" w:color="auto" w:fill="F4F6FA"/>
            <w:tcMar>
              <w:top w:w="80" w:type="dxa"/>
              <w:left w:w="120" w:type="dxa"/>
              <w:bottom w:w="80" w:type="dxa"/>
              <w:right w:w="120" w:type="dxa"/>
            </w:tcMar>
            <w:vAlign w:val="center"/>
          </w:tcPr>
          <w:p w14:paraId="2E735D97" w14:textId="77777777" w:rsidR="00EC57C5" w:rsidRDefault="00000000">
            <w:r>
              <w:rPr>
                <w:color w:val="000000"/>
                <w:sz w:val="20"/>
                <w:szCs w:val="20"/>
              </w:rPr>
              <w:t>Proposal for MoU — Mutual Collaboration on Skill Development, DDU-GKY, Social Welfare &amp; Nua Odisha</w:t>
            </w:r>
          </w:p>
        </w:tc>
      </w:tr>
    </w:tbl>
    <w:p w14:paraId="4013AFFA" w14:textId="77777777" w:rsidR="00EC57C5" w:rsidRDefault="00EC57C5">
      <w:pPr>
        <w:spacing w:after="200"/>
      </w:pPr>
    </w:p>
    <w:p w14:paraId="4E52E828" w14:textId="77777777" w:rsidR="00EC57C5" w:rsidRDefault="00000000">
      <w:r>
        <w:br w:type="page"/>
      </w:r>
    </w:p>
    <w:p w14:paraId="5DA1144E" w14:textId="77777777" w:rsidR="00EC57C5" w:rsidRDefault="00000000">
      <w:pPr>
        <w:spacing w:before="80" w:after="200"/>
      </w:pPr>
      <w:r>
        <w:lastRenderedPageBreak/>
        <w:t xml:space="preserve">To, </w:t>
      </w:r>
    </w:p>
    <w:p w14:paraId="0794E302" w14:textId="77777777" w:rsidR="00EC57C5" w:rsidRDefault="00000000">
      <w:pPr>
        <w:spacing w:after="40"/>
      </w:pPr>
      <w:r>
        <w:rPr>
          <w:b/>
          <w:bCs/>
        </w:rPr>
        <w:t>The Chief Executive Officer / State Head</w:t>
      </w:r>
    </w:p>
    <w:p w14:paraId="75D58210" w14:textId="77777777" w:rsidR="00EC57C5" w:rsidRDefault="00000000">
      <w:pPr>
        <w:spacing w:after="40"/>
      </w:pPr>
      <w:r>
        <w:rPr>
          <w:b/>
          <w:bCs/>
        </w:rPr>
        <w:t>Confederation of Indian Industry (CII)</w:t>
      </w:r>
    </w:p>
    <w:p w14:paraId="1AEBA4D0" w14:textId="77777777" w:rsidR="00EC57C5" w:rsidRDefault="00000000">
      <w:pPr>
        <w:spacing w:after="40"/>
      </w:pPr>
      <w:r>
        <w:t>CII Odisha State Office, Bhubaneswar</w:t>
      </w:r>
    </w:p>
    <w:p w14:paraId="5D1E82EC" w14:textId="77777777" w:rsidR="00EC57C5" w:rsidRDefault="00EC57C5">
      <w:pPr>
        <w:spacing w:after="100"/>
      </w:pPr>
    </w:p>
    <w:p w14:paraId="76917CE2" w14:textId="77777777" w:rsidR="00EC57C5" w:rsidRDefault="00000000">
      <w:pPr>
        <w:spacing w:after="80"/>
      </w:pPr>
      <w:r>
        <w:rPr>
          <w:b/>
          <w:bCs/>
          <w:color w:val="1B3A6B"/>
        </w:rPr>
        <w:t>Subject: Proposal for Strategic Partnership and Memorandum of Understanding between Odisha Juba Prashikshyan Trust (OJPT) and the Confederation of Indian Industry (CII)</w:t>
      </w:r>
    </w:p>
    <w:p w14:paraId="4670F28C" w14:textId="77777777" w:rsidR="00EC57C5" w:rsidRDefault="00000000">
      <w:pPr>
        <w:spacing w:after="80"/>
      </w:pPr>
      <w:r>
        <w:t>Respected Sir / Ma'am,</w:t>
      </w:r>
    </w:p>
    <w:p w14:paraId="7615B5DB" w14:textId="2B9B93EB" w:rsidR="00EC57C5" w:rsidRDefault="00000000">
      <w:pPr>
        <w:spacing w:before="60" w:after="80"/>
        <w:jc w:val="both"/>
      </w:pPr>
      <w:r>
        <w:rPr>
          <w:color w:val="000000"/>
        </w:rPr>
        <w:t>It is with great honour and a deep sense of shared purpose that Odisha Juba Prashikshyan Trust (OJPT) approaches the Confederation of Indian Industry (CII)</w:t>
      </w:r>
      <w:r w:rsidR="00D638D1">
        <w:rPr>
          <w:color w:val="000000"/>
        </w:rPr>
        <w:t xml:space="preserve">, </w:t>
      </w:r>
      <w:r>
        <w:rPr>
          <w:color w:val="000000"/>
        </w:rPr>
        <w:t>India's premier industry association with a 130-year legacy of catalysing national development to explore a transformative strategic partnership.</w:t>
      </w:r>
    </w:p>
    <w:p w14:paraId="39EE79F6" w14:textId="0CB9372B" w:rsidR="00EC57C5" w:rsidRDefault="00000000">
      <w:pPr>
        <w:spacing w:before="60" w:after="80"/>
        <w:jc w:val="both"/>
      </w:pPr>
      <w:r>
        <w:rPr>
          <w:color w:val="000000"/>
        </w:rPr>
        <w:t>OJPT is a registered, non-profit, non-political organisation headquartered in Odisha, committed to the empowerment of youth  particularly those from rural, tribal, and economically weaker sections through structured training, skill development, healthcare outreach, and disciplined character-building. In our very first year of operations, we trained over 300 students, of whom 216 (72%) secured placements or selections in the Armed Forces, police, paramilitary, and government services.</w:t>
      </w:r>
    </w:p>
    <w:p w14:paraId="0CC99F52" w14:textId="6F2CD441" w:rsidR="00EC57C5" w:rsidRDefault="00000000">
      <w:pPr>
        <w:spacing w:before="60" w:after="80"/>
        <w:jc w:val="both"/>
      </w:pPr>
      <w:r>
        <w:rPr>
          <w:color w:val="000000"/>
        </w:rPr>
        <w:t>We have two principal verticals: (</w:t>
      </w:r>
      <w:proofErr w:type="spellStart"/>
      <w:r>
        <w:rPr>
          <w:color w:val="000000"/>
        </w:rPr>
        <w:t>i</w:t>
      </w:r>
      <w:proofErr w:type="spellEnd"/>
      <w:r>
        <w:rPr>
          <w:color w:val="000000"/>
        </w:rPr>
        <w:t xml:space="preserve">) the OJPT Academy </w:t>
      </w:r>
      <w:proofErr w:type="spellStart"/>
      <w:r w:rsidR="00D638D1">
        <w:rPr>
          <w:color w:val="000000"/>
        </w:rPr>
        <w:t>i.e</w:t>
      </w:r>
      <w:proofErr w:type="spellEnd"/>
      <w:r>
        <w:rPr>
          <w:color w:val="000000"/>
        </w:rPr>
        <w:t xml:space="preserve"> a free training and coaching initiative for aspirants of Uniformed Forces and Group C &amp; D Government positions; and (ii) the NGO vertical focused on education, skill development, healthcare, and community welfare. We are additionally in the process of seeking empanelment as a Project Implementing Agency (PIA) under the Deen Dayal Upadhyaya Grameen Kaushalya Yojana (DDU-GKY), through which we intend to skill rural youth in IT-</w:t>
      </w:r>
      <w:proofErr w:type="spellStart"/>
      <w:r>
        <w:rPr>
          <w:color w:val="000000"/>
        </w:rPr>
        <w:t>ITeS</w:t>
      </w:r>
      <w:proofErr w:type="spellEnd"/>
      <w:r>
        <w:rPr>
          <w:color w:val="000000"/>
        </w:rPr>
        <w:t xml:space="preserve"> trades with industry-linked placements.</w:t>
      </w:r>
    </w:p>
    <w:p w14:paraId="2DF1D52C" w14:textId="616F9DE1" w:rsidR="00EC57C5" w:rsidRDefault="00000000">
      <w:pPr>
        <w:spacing w:before="60" w:after="80"/>
        <w:jc w:val="both"/>
      </w:pPr>
      <w:r>
        <w:rPr>
          <w:color w:val="000000"/>
        </w:rPr>
        <w:t>We are cognizant of CII's exemplary track record of partnering with over 120 NGOs across India in areas of skill development, livelihood, affirmative action, healthcare, and sustainability and its recent landmark initiatives in Odisha including the 59th CII Model Career Centre at Sambalpur, the CII National Kaushal Kendra, and the CII Education-to-Employment (E2E) Career Lounge. We believe OJPT is a natural and complementary partner in this ecosystem.</w:t>
      </w:r>
    </w:p>
    <w:p w14:paraId="318BBE4B" w14:textId="07C90D47" w:rsidR="00EC57C5" w:rsidRDefault="00000000">
      <w:pPr>
        <w:spacing w:before="60" w:after="80"/>
        <w:jc w:val="both"/>
      </w:pPr>
      <w:r>
        <w:rPr>
          <w:color w:val="000000"/>
        </w:rPr>
        <w:t xml:space="preserve">We respectfully propose </w:t>
      </w:r>
      <w:r w:rsidR="00D638D1">
        <w:rPr>
          <w:color w:val="000000"/>
        </w:rPr>
        <w:t xml:space="preserve">a meeting to discuss mutual areas of collaboration and </w:t>
      </w:r>
      <w:proofErr w:type="spellStart"/>
      <w:r w:rsidR="00D638D1">
        <w:rPr>
          <w:color w:val="000000"/>
        </w:rPr>
        <w:t>incase</w:t>
      </w:r>
      <w:proofErr w:type="spellEnd"/>
      <w:r w:rsidR="00D638D1">
        <w:rPr>
          <w:color w:val="000000"/>
        </w:rPr>
        <w:t xml:space="preserve"> both the organisations align then in due course of time </w:t>
      </w:r>
      <w:r>
        <w:rPr>
          <w:color w:val="000000"/>
        </w:rPr>
        <w:t>the signing of a Memorandum of Understanding (MoU) between OJPT and CII, encompassing: skill development &amp; DDU-GKY collaboration; CSR facilitation with CII member industries; placement linkages for OJPT-trained youth; co-participation in the Nua Odisha development vision; joint social welfare programmes; and mutual knowledge exchange and capacity building.</w:t>
      </w:r>
    </w:p>
    <w:p w14:paraId="59101DC2" w14:textId="77777777" w:rsidR="00EC57C5" w:rsidRDefault="00000000">
      <w:pPr>
        <w:spacing w:before="60" w:after="80"/>
        <w:jc w:val="both"/>
      </w:pPr>
      <w:r>
        <w:rPr>
          <w:color w:val="000000"/>
        </w:rPr>
        <w:t>We enclose herewith the full proposal for your consideration and would be honoured to present this in person at a meeting at your earliest convenience. The agenda for the proposed meeting is appended at the conclusion of this document.</w:t>
      </w:r>
    </w:p>
    <w:p w14:paraId="5A528580" w14:textId="77777777" w:rsidR="00EC57C5" w:rsidRDefault="00EC57C5">
      <w:pPr>
        <w:spacing w:after="100"/>
      </w:pPr>
    </w:p>
    <w:p w14:paraId="2AD85A2A" w14:textId="77777777" w:rsidR="00EC57C5" w:rsidRDefault="00000000">
      <w:pPr>
        <w:spacing w:before="60" w:after="80"/>
        <w:jc w:val="both"/>
      </w:pPr>
      <w:r>
        <w:rPr>
          <w:color w:val="000000"/>
        </w:rPr>
        <w:t>Yours faithfully,</w:t>
      </w:r>
    </w:p>
    <w:p w14:paraId="4907CEDB" w14:textId="77777777" w:rsidR="00EC57C5" w:rsidRDefault="00EC57C5">
      <w:pPr>
        <w:spacing w:after="100"/>
      </w:pPr>
    </w:p>
    <w:p w14:paraId="2BA1B384" w14:textId="77777777" w:rsidR="00EC57C5" w:rsidRDefault="00000000">
      <w:pPr>
        <w:spacing w:after="40"/>
      </w:pPr>
      <w:proofErr w:type="spellStart"/>
      <w:r>
        <w:rPr>
          <w:b/>
          <w:bCs/>
        </w:rPr>
        <w:t>Somyarani</w:t>
      </w:r>
      <w:proofErr w:type="spellEnd"/>
      <w:r>
        <w:rPr>
          <w:b/>
          <w:bCs/>
        </w:rPr>
        <w:t xml:space="preserve"> Mohapatra</w:t>
      </w:r>
    </w:p>
    <w:p w14:paraId="7570A890" w14:textId="77777777" w:rsidR="00EC57C5" w:rsidRDefault="00000000">
      <w:pPr>
        <w:spacing w:after="40"/>
      </w:pPr>
      <w:r>
        <w:t>Managing Director, Odisha Juba Prashikshyan Trust (OJPT)</w:t>
      </w:r>
    </w:p>
    <w:p w14:paraId="7DFFA5CD" w14:textId="77777777" w:rsidR="00EC57C5" w:rsidRDefault="00000000">
      <w:pPr>
        <w:spacing w:after="40"/>
      </w:pPr>
      <w:r>
        <w:t>Contact: 9777634387 | odisha.juba.prashikshyan.trust@gmail.com | ojpt.org</w:t>
      </w:r>
    </w:p>
    <w:p w14:paraId="5388B5AA" w14:textId="77777777" w:rsidR="00EC57C5" w:rsidRDefault="00000000">
      <w:r>
        <w:br w:type="page"/>
      </w:r>
    </w:p>
    <w:p w14:paraId="3EAE0EE7" w14:textId="77777777" w:rsidR="00EC57C5" w:rsidRDefault="00000000">
      <w:pPr>
        <w:pStyle w:val="Heading1"/>
        <w:pBdr>
          <w:bottom w:val="single" w:sz="8" w:space="4" w:color="C8960C"/>
        </w:pBdr>
      </w:pPr>
      <w:r>
        <w:lastRenderedPageBreak/>
        <w:t>1. Executive Summary</w:t>
      </w:r>
    </w:p>
    <w:p w14:paraId="367E8D15" w14:textId="697D2326" w:rsidR="00EC57C5" w:rsidRDefault="00000000">
      <w:pPr>
        <w:spacing w:before="60" w:after="80"/>
        <w:jc w:val="both"/>
      </w:pPr>
      <w:r>
        <w:rPr>
          <w:color w:val="000000"/>
        </w:rPr>
        <w:t>Odisha Juba Prashikshyan Trust (OJPT) is a registered non-profit organisation based in Odisha, singularly focused on transforming the life trajectories of Odisha's youth particularly those from rural, tribal, and economically weaker backgrounds.</w:t>
      </w:r>
      <w:r w:rsidR="00D638D1">
        <w:rPr>
          <w:color w:val="000000"/>
        </w:rPr>
        <w:t xml:space="preserve"> Led by </w:t>
      </w:r>
      <w:r>
        <w:rPr>
          <w:color w:val="000000"/>
        </w:rPr>
        <w:t>Col Satyabrata Swain,</w:t>
      </w:r>
      <w:r w:rsidR="00D638D1">
        <w:rPr>
          <w:color w:val="000000"/>
        </w:rPr>
        <w:t>(</w:t>
      </w:r>
      <w:r w:rsidR="00D638D1" w:rsidRPr="00D638D1">
        <w:rPr>
          <w:color w:val="000000"/>
        </w:rPr>
        <w:t xml:space="preserve"> </w:t>
      </w:r>
      <w:r w:rsidR="00D638D1">
        <w:rPr>
          <w:color w:val="000000"/>
        </w:rPr>
        <w:t>a decorated Indian Army Officer with 23 years of service and UN Peacekeeping experience</w:t>
      </w:r>
      <w:r w:rsidR="00D638D1">
        <w:rPr>
          <w:color w:val="000000"/>
        </w:rPr>
        <w:t>)</w:t>
      </w:r>
      <w:r>
        <w:rPr>
          <w:color w:val="000000"/>
        </w:rPr>
        <w:t xml:space="preserve"> </w:t>
      </w:r>
      <w:r w:rsidR="00D638D1">
        <w:rPr>
          <w:color w:val="000000"/>
        </w:rPr>
        <w:t>as the Honorary Advisor of OJPT along with a team of experienced veterans</w:t>
      </w:r>
      <w:r>
        <w:rPr>
          <w:color w:val="000000"/>
        </w:rPr>
        <w:t>, OJPT combines military-grade discipline with structured vocational and social awareness training.</w:t>
      </w:r>
    </w:p>
    <w:p w14:paraId="2FF73E50" w14:textId="77777777" w:rsidR="00EC57C5" w:rsidRDefault="00000000">
      <w:pPr>
        <w:spacing w:before="60" w:after="80"/>
        <w:jc w:val="both"/>
      </w:pPr>
      <w:r>
        <w:rPr>
          <w:color w:val="000000"/>
        </w:rPr>
        <w:t>In Year 1, OJPT trained over 300 students and achieved a 72% selection rate — with 216 candidates securing positions in the Armed Forces, Police, Paramilitary, and Government services. This proposal seeks a formal strategic partnership with CII, culminating in a Memorandum of Understanding (MoU), to jointly advance youth empowerment, rural skill development, CSR-linked social welfare, DDU-GKY placement, and the broader Nua Odisha vision.</w:t>
      </w:r>
    </w:p>
    <w:p w14:paraId="3B1E5B2E" w14:textId="77777777" w:rsidR="00EC57C5" w:rsidRDefault="00EC57C5">
      <w:pPr>
        <w:spacing w:after="10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3120"/>
        <w:gridCol w:w="3120"/>
        <w:gridCol w:w="3120"/>
      </w:tblGrid>
      <w:tr w:rsidR="00EC57C5" w14:paraId="46308C20" w14:textId="77777777">
        <w:tblPrEx>
          <w:tblCellMar>
            <w:top w:w="0" w:type="dxa"/>
            <w:bottom w:w="0" w:type="dxa"/>
          </w:tblCellMar>
        </w:tblPrEx>
        <w:tc>
          <w:tcPr>
            <w:tcW w:w="3120" w:type="dxa"/>
            <w:tcBorders>
              <w:top w:val="single" w:sz="1" w:space="0" w:color="CCCCCC"/>
              <w:left w:val="single" w:sz="1" w:space="0" w:color="CCCCCC"/>
              <w:bottom w:val="single" w:sz="1" w:space="0" w:color="CCCCCC"/>
              <w:right w:val="single" w:sz="1" w:space="0" w:color="CCCCCC"/>
            </w:tcBorders>
            <w:shd w:val="clear" w:color="auto" w:fill="1B3A6B"/>
            <w:tcMar>
              <w:top w:w="160" w:type="dxa"/>
              <w:left w:w="120" w:type="dxa"/>
              <w:bottom w:w="160" w:type="dxa"/>
              <w:right w:w="120" w:type="dxa"/>
            </w:tcMar>
          </w:tcPr>
          <w:p w14:paraId="169CBE91" w14:textId="77777777" w:rsidR="00EC57C5" w:rsidRDefault="00000000">
            <w:pPr>
              <w:jc w:val="center"/>
            </w:pPr>
            <w:r>
              <w:rPr>
                <w:b/>
                <w:bCs/>
                <w:color w:val="C8960C"/>
                <w:sz w:val="48"/>
                <w:szCs w:val="48"/>
              </w:rPr>
              <w:t>300+</w:t>
            </w:r>
          </w:p>
          <w:p w14:paraId="164785C3" w14:textId="77777777" w:rsidR="00EC57C5" w:rsidRDefault="00000000">
            <w:pPr>
              <w:jc w:val="center"/>
            </w:pPr>
            <w:r>
              <w:rPr>
                <w:color w:val="FFFFFF"/>
                <w:sz w:val="18"/>
                <w:szCs w:val="18"/>
              </w:rPr>
              <w:t>Youth Trained (Year 1)</w:t>
            </w:r>
          </w:p>
        </w:tc>
        <w:tc>
          <w:tcPr>
            <w:tcW w:w="3120" w:type="dxa"/>
            <w:tcBorders>
              <w:top w:val="single" w:sz="1" w:space="0" w:color="CCCCCC"/>
              <w:left w:val="single" w:sz="1" w:space="0" w:color="CCCCCC"/>
              <w:bottom w:val="single" w:sz="1" w:space="0" w:color="CCCCCC"/>
              <w:right w:val="single" w:sz="1" w:space="0" w:color="CCCCCC"/>
            </w:tcBorders>
            <w:shd w:val="clear" w:color="auto" w:fill="1B3A6B"/>
            <w:tcMar>
              <w:top w:w="160" w:type="dxa"/>
              <w:left w:w="120" w:type="dxa"/>
              <w:bottom w:w="160" w:type="dxa"/>
              <w:right w:w="120" w:type="dxa"/>
            </w:tcMar>
          </w:tcPr>
          <w:p w14:paraId="50E34F73" w14:textId="77777777" w:rsidR="00EC57C5" w:rsidRDefault="00000000">
            <w:pPr>
              <w:jc w:val="center"/>
            </w:pPr>
            <w:r>
              <w:rPr>
                <w:b/>
                <w:bCs/>
                <w:color w:val="C8960C"/>
                <w:sz w:val="48"/>
                <w:szCs w:val="48"/>
              </w:rPr>
              <w:t>72%</w:t>
            </w:r>
          </w:p>
          <w:p w14:paraId="3B6BBECD" w14:textId="77777777" w:rsidR="00EC57C5" w:rsidRDefault="00000000">
            <w:pPr>
              <w:jc w:val="center"/>
            </w:pPr>
            <w:r>
              <w:rPr>
                <w:color w:val="FFFFFF"/>
                <w:sz w:val="18"/>
                <w:szCs w:val="18"/>
              </w:rPr>
              <w:t>Placement / Selection Rate</w:t>
            </w:r>
          </w:p>
        </w:tc>
        <w:tc>
          <w:tcPr>
            <w:tcW w:w="3120" w:type="dxa"/>
            <w:tcBorders>
              <w:top w:val="single" w:sz="1" w:space="0" w:color="CCCCCC"/>
              <w:left w:val="single" w:sz="1" w:space="0" w:color="CCCCCC"/>
              <w:bottom w:val="single" w:sz="1" w:space="0" w:color="CCCCCC"/>
              <w:right w:val="single" w:sz="1" w:space="0" w:color="CCCCCC"/>
            </w:tcBorders>
            <w:shd w:val="clear" w:color="auto" w:fill="1B3A6B"/>
            <w:tcMar>
              <w:top w:w="160" w:type="dxa"/>
              <w:left w:w="120" w:type="dxa"/>
              <w:bottom w:w="160" w:type="dxa"/>
              <w:right w:w="120" w:type="dxa"/>
            </w:tcMar>
          </w:tcPr>
          <w:p w14:paraId="2F839803" w14:textId="77777777" w:rsidR="00EC57C5" w:rsidRDefault="00000000">
            <w:pPr>
              <w:jc w:val="center"/>
            </w:pPr>
            <w:r>
              <w:rPr>
                <w:b/>
                <w:bCs/>
                <w:color w:val="C8960C"/>
                <w:sz w:val="48"/>
                <w:szCs w:val="48"/>
              </w:rPr>
              <w:t>216</w:t>
            </w:r>
          </w:p>
          <w:p w14:paraId="666B8740" w14:textId="77777777" w:rsidR="00EC57C5" w:rsidRDefault="00000000">
            <w:pPr>
              <w:jc w:val="center"/>
            </w:pPr>
            <w:r>
              <w:rPr>
                <w:color w:val="FFFFFF"/>
                <w:sz w:val="18"/>
                <w:szCs w:val="18"/>
              </w:rPr>
              <w:t>Verified Selections / Placements</w:t>
            </w:r>
          </w:p>
        </w:tc>
      </w:tr>
    </w:tbl>
    <w:p w14:paraId="4F7C745A" w14:textId="77777777" w:rsidR="00EC57C5" w:rsidRDefault="00EC57C5">
      <w:pPr>
        <w:spacing w:after="100"/>
      </w:pPr>
    </w:p>
    <w:p w14:paraId="74887A88" w14:textId="77777777" w:rsidR="00EC57C5" w:rsidRDefault="00000000">
      <w:pPr>
        <w:pStyle w:val="Heading1"/>
        <w:pBdr>
          <w:bottom w:val="single" w:sz="8" w:space="4" w:color="C8960C"/>
        </w:pBdr>
      </w:pPr>
      <w:r>
        <w:t>2. About Odisha Juba Prashikshyan Trust (OJPT)</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042"/>
        <w:gridCol w:w="7318"/>
      </w:tblGrid>
      <w:tr w:rsidR="00EC57C5" w14:paraId="27836805" w14:textId="77777777">
        <w:tblPrEx>
          <w:tblCellMar>
            <w:top w:w="0" w:type="dxa"/>
            <w:bottom w:w="0" w:type="dxa"/>
          </w:tblCellMar>
        </w:tblPrEx>
        <w:tc>
          <w:tcPr>
            <w:tcW w:w="0" w:type="auto"/>
            <w:tcBorders>
              <w:top w:val="single" w:sz="1" w:space="0" w:color="CCCCCC"/>
              <w:left w:val="single" w:sz="1" w:space="0" w:color="CCCCCC"/>
              <w:bottom w:val="single" w:sz="1" w:space="0" w:color="CCCCCC"/>
              <w:right w:val="single" w:sz="1" w:space="0" w:color="CCCCCC"/>
            </w:tcBorders>
            <w:shd w:val="clear" w:color="auto" w:fill="F4F6FA"/>
            <w:tcMar>
              <w:top w:w="80" w:type="dxa"/>
              <w:left w:w="120" w:type="dxa"/>
              <w:bottom w:w="80" w:type="dxa"/>
              <w:right w:w="120" w:type="dxa"/>
            </w:tcMar>
            <w:vAlign w:val="center"/>
          </w:tcPr>
          <w:p w14:paraId="32D1AB71" w14:textId="77777777" w:rsidR="00EC57C5" w:rsidRDefault="00000000">
            <w:r>
              <w:rPr>
                <w:b/>
                <w:bCs/>
                <w:color w:val="000000"/>
                <w:sz w:val="20"/>
                <w:szCs w:val="20"/>
              </w:rPr>
              <w:t>Organisation Name</w:t>
            </w:r>
          </w:p>
        </w:tc>
        <w:tc>
          <w:tcPr>
            <w:tcW w:w="0" w:type="auto"/>
            <w:tcBorders>
              <w:top w:val="single" w:sz="1" w:space="0" w:color="CCCCCC"/>
              <w:left w:val="single" w:sz="1" w:space="0" w:color="CCCCCC"/>
              <w:bottom w:val="single" w:sz="1" w:space="0" w:color="CCCCCC"/>
              <w:right w:val="single" w:sz="1" w:space="0" w:color="CCCCCC"/>
            </w:tcBorders>
            <w:shd w:val="clear" w:color="auto" w:fill="F4F6FA"/>
            <w:tcMar>
              <w:top w:w="80" w:type="dxa"/>
              <w:left w:w="120" w:type="dxa"/>
              <w:bottom w:w="80" w:type="dxa"/>
              <w:right w:w="120" w:type="dxa"/>
            </w:tcMar>
            <w:vAlign w:val="center"/>
          </w:tcPr>
          <w:p w14:paraId="30AAE797" w14:textId="77777777" w:rsidR="00EC57C5" w:rsidRDefault="00000000">
            <w:r>
              <w:rPr>
                <w:color w:val="000000"/>
                <w:sz w:val="20"/>
                <w:szCs w:val="20"/>
              </w:rPr>
              <w:t>Odisha Juba Prashikshyan Trust (OJPT)</w:t>
            </w:r>
          </w:p>
        </w:tc>
      </w:tr>
      <w:tr w:rsidR="00EC57C5" w14:paraId="5324FE5D" w14:textId="77777777">
        <w:tblPrEx>
          <w:tblCellMar>
            <w:top w:w="0" w:type="dxa"/>
            <w:bottom w:w="0" w:type="dxa"/>
          </w:tblCellMar>
        </w:tblPrEx>
        <w:tc>
          <w:tcPr>
            <w:tcW w:w="0" w:type="auto"/>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773A4B53" w14:textId="77777777" w:rsidR="00EC57C5" w:rsidRDefault="00000000">
            <w:r>
              <w:rPr>
                <w:b/>
                <w:bCs/>
                <w:color w:val="000000"/>
                <w:sz w:val="20"/>
                <w:szCs w:val="20"/>
              </w:rPr>
              <w:t>Nature</w:t>
            </w:r>
          </w:p>
        </w:tc>
        <w:tc>
          <w:tcPr>
            <w:tcW w:w="0" w:type="auto"/>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1268A23F" w14:textId="77777777" w:rsidR="00EC57C5" w:rsidRDefault="00000000">
            <w:r>
              <w:rPr>
                <w:color w:val="000000"/>
                <w:sz w:val="20"/>
                <w:szCs w:val="20"/>
              </w:rPr>
              <w:t>Registered Non-Profit Trust | Non-Political</w:t>
            </w:r>
          </w:p>
        </w:tc>
      </w:tr>
      <w:tr w:rsidR="00EC57C5" w14:paraId="5F45DB6A" w14:textId="77777777">
        <w:tblPrEx>
          <w:tblCellMar>
            <w:top w:w="0" w:type="dxa"/>
            <w:bottom w:w="0" w:type="dxa"/>
          </w:tblCellMar>
        </w:tblPrEx>
        <w:tc>
          <w:tcPr>
            <w:tcW w:w="0" w:type="auto"/>
            <w:tcBorders>
              <w:top w:val="single" w:sz="1" w:space="0" w:color="CCCCCC"/>
              <w:left w:val="single" w:sz="1" w:space="0" w:color="CCCCCC"/>
              <w:bottom w:val="single" w:sz="1" w:space="0" w:color="CCCCCC"/>
              <w:right w:val="single" w:sz="1" w:space="0" w:color="CCCCCC"/>
            </w:tcBorders>
            <w:shd w:val="clear" w:color="auto" w:fill="F4F6FA"/>
            <w:tcMar>
              <w:top w:w="80" w:type="dxa"/>
              <w:left w:w="120" w:type="dxa"/>
              <w:bottom w:w="80" w:type="dxa"/>
              <w:right w:w="120" w:type="dxa"/>
            </w:tcMar>
            <w:vAlign w:val="center"/>
          </w:tcPr>
          <w:p w14:paraId="4D3F0775" w14:textId="77777777" w:rsidR="00EC57C5" w:rsidRDefault="00000000">
            <w:r>
              <w:rPr>
                <w:b/>
                <w:bCs/>
                <w:color w:val="000000"/>
                <w:sz w:val="20"/>
                <w:szCs w:val="20"/>
              </w:rPr>
              <w:t>Headquartered</w:t>
            </w:r>
          </w:p>
        </w:tc>
        <w:tc>
          <w:tcPr>
            <w:tcW w:w="0" w:type="auto"/>
            <w:tcBorders>
              <w:top w:val="single" w:sz="1" w:space="0" w:color="CCCCCC"/>
              <w:left w:val="single" w:sz="1" w:space="0" w:color="CCCCCC"/>
              <w:bottom w:val="single" w:sz="1" w:space="0" w:color="CCCCCC"/>
              <w:right w:val="single" w:sz="1" w:space="0" w:color="CCCCCC"/>
            </w:tcBorders>
            <w:shd w:val="clear" w:color="auto" w:fill="F4F6FA"/>
            <w:tcMar>
              <w:top w:w="80" w:type="dxa"/>
              <w:left w:w="120" w:type="dxa"/>
              <w:bottom w:w="80" w:type="dxa"/>
              <w:right w:w="120" w:type="dxa"/>
            </w:tcMar>
            <w:vAlign w:val="center"/>
          </w:tcPr>
          <w:p w14:paraId="060DECE6" w14:textId="77777777" w:rsidR="00EC57C5" w:rsidRDefault="00000000">
            <w:r>
              <w:rPr>
                <w:color w:val="000000"/>
                <w:sz w:val="20"/>
                <w:szCs w:val="20"/>
              </w:rPr>
              <w:t>Bhubaneswar / Cuttack, Odisha</w:t>
            </w:r>
          </w:p>
        </w:tc>
      </w:tr>
      <w:tr w:rsidR="00EC57C5" w14:paraId="1B6C6F55" w14:textId="77777777">
        <w:tblPrEx>
          <w:tblCellMar>
            <w:top w:w="0" w:type="dxa"/>
            <w:bottom w:w="0" w:type="dxa"/>
          </w:tblCellMar>
        </w:tblPrEx>
        <w:tc>
          <w:tcPr>
            <w:tcW w:w="0" w:type="auto"/>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15FF63A0" w14:textId="77777777" w:rsidR="00EC57C5" w:rsidRDefault="00000000">
            <w:r>
              <w:rPr>
                <w:b/>
                <w:bCs/>
                <w:color w:val="000000"/>
                <w:sz w:val="20"/>
                <w:szCs w:val="20"/>
              </w:rPr>
              <w:t>Managing Director</w:t>
            </w:r>
          </w:p>
        </w:tc>
        <w:tc>
          <w:tcPr>
            <w:tcW w:w="0" w:type="auto"/>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019DBD1B" w14:textId="77777777" w:rsidR="00EC57C5" w:rsidRDefault="00000000">
            <w:proofErr w:type="spellStart"/>
            <w:r>
              <w:rPr>
                <w:color w:val="000000"/>
                <w:sz w:val="20"/>
                <w:szCs w:val="20"/>
              </w:rPr>
              <w:t>Somyarani</w:t>
            </w:r>
            <w:proofErr w:type="spellEnd"/>
            <w:r>
              <w:rPr>
                <w:color w:val="000000"/>
                <w:sz w:val="20"/>
                <w:szCs w:val="20"/>
              </w:rPr>
              <w:t xml:space="preserve"> Mohapatra</w:t>
            </w:r>
          </w:p>
        </w:tc>
      </w:tr>
      <w:tr w:rsidR="00EC57C5" w14:paraId="28ADFC3C" w14:textId="77777777">
        <w:tblPrEx>
          <w:tblCellMar>
            <w:top w:w="0" w:type="dxa"/>
            <w:bottom w:w="0" w:type="dxa"/>
          </w:tblCellMar>
        </w:tblPrEx>
        <w:tc>
          <w:tcPr>
            <w:tcW w:w="0" w:type="auto"/>
            <w:tcBorders>
              <w:top w:val="single" w:sz="1" w:space="0" w:color="CCCCCC"/>
              <w:left w:val="single" w:sz="1" w:space="0" w:color="CCCCCC"/>
              <w:bottom w:val="single" w:sz="1" w:space="0" w:color="CCCCCC"/>
              <w:right w:val="single" w:sz="1" w:space="0" w:color="CCCCCC"/>
            </w:tcBorders>
            <w:shd w:val="clear" w:color="auto" w:fill="F4F6FA"/>
            <w:tcMar>
              <w:top w:w="80" w:type="dxa"/>
              <w:left w:w="120" w:type="dxa"/>
              <w:bottom w:w="80" w:type="dxa"/>
              <w:right w:w="120" w:type="dxa"/>
            </w:tcMar>
            <w:vAlign w:val="center"/>
          </w:tcPr>
          <w:p w14:paraId="29F7BE0A" w14:textId="77777777" w:rsidR="00EC57C5" w:rsidRDefault="00000000">
            <w:r>
              <w:rPr>
                <w:b/>
                <w:bCs/>
                <w:color w:val="000000"/>
                <w:sz w:val="20"/>
                <w:szCs w:val="20"/>
              </w:rPr>
              <w:t>Honorary Advisor</w:t>
            </w:r>
          </w:p>
        </w:tc>
        <w:tc>
          <w:tcPr>
            <w:tcW w:w="0" w:type="auto"/>
            <w:tcBorders>
              <w:top w:val="single" w:sz="1" w:space="0" w:color="CCCCCC"/>
              <w:left w:val="single" w:sz="1" w:space="0" w:color="CCCCCC"/>
              <w:bottom w:val="single" w:sz="1" w:space="0" w:color="CCCCCC"/>
              <w:right w:val="single" w:sz="1" w:space="0" w:color="CCCCCC"/>
            </w:tcBorders>
            <w:shd w:val="clear" w:color="auto" w:fill="F4F6FA"/>
            <w:tcMar>
              <w:top w:w="80" w:type="dxa"/>
              <w:left w:w="120" w:type="dxa"/>
              <w:bottom w:w="80" w:type="dxa"/>
              <w:right w:w="120" w:type="dxa"/>
            </w:tcMar>
            <w:vAlign w:val="center"/>
          </w:tcPr>
          <w:p w14:paraId="2042406B" w14:textId="77777777" w:rsidR="00EC57C5" w:rsidRDefault="00000000">
            <w:r>
              <w:rPr>
                <w:color w:val="000000"/>
                <w:sz w:val="20"/>
                <w:szCs w:val="20"/>
              </w:rPr>
              <w:t>Col Satyabrata Swain, Indian Army (23+ years), UN Peacekeeping Mission</w:t>
            </w:r>
          </w:p>
        </w:tc>
      </w:tr>
      <w:tr w:rsidR="00EC57C5" w14:paraId="732138FE" w14:textId="77777777">
        <w:tblPrEx>
          <w:tblCellMar>
            <w:top w:w="0" w:type="dxa"/>
            <w:bottom w:w="0" w:type="dxa"/>
          </w:tblCellMar>
        </w:tblPrEx>
        <w:tc>
          <w:tcPr>
            <w:tcW w:w="0" w:type="auto"/>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35B26433" w14:textId="77777777" w:rsidR="00EC57C5" w:rsidRDefault="00000000">
            <w:r>
              <w:rPr>
                <w:b/>
                <w:bCs/>
                <w:color w:val="000000"/>
                <w:sz w:val="20"/>
                <w:szCs w:val="20"/>
              </w:rPr>
              <w:t>Operational Since</w:t>
            </w:r>
          </w:p>
        </w:tc>
        <w:tc>
          <w:tcPr>
            <w:tcW w:w="0" w:type="auto"/>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17BAC4EB" w14:textId="77777777" w:rsidR="00EC57C5" w:rsidRDefault="00000000">
            <w:r>
              <w:rPr>
                <w:color w:val="000000"/>
                <w:sz w:val="20"/>
                <w:szCs w:val="20"/>
              </w:rPr>
              <w:t>Active — Scale-up phase aligned with Viksit Odisha 2036</w:t>
            </w:r>
          </w:p>
        </w:tc>
      </w:tr>
      <w:tr w:rsidR="00EC57C5" w14:paraId="0DD3947A" w14:textId="77777777">
        <w:tblPrEx>
          <w:tblCellMar>
            <w:top w:w="0" w:type="dxa"/>
            <w:bottom w:w="0" w:type="dxa"/>
          </w:tblCellMar>
        </w:tblPrEx>
        <w:tc>
          <w:tcPr>
            <w:tcW w:w="0" w:type="auto"/>
            <w:tcBorders>
              <w:top w:val="single" w:sz="1" w:space="0" w:color="CCCCCC"/>
              <w:left w:val="single" w:sz="1" w:space="0" w:color="CCCCCC"/>
              <w:bottom w:val="single" w:sz="1" w:space="0" w:color="CCCCCC"/>
              <w:right w:val="single" w:sz="1" w:space="0" w:color="CCCCCC"/>
            </w:tcBorders>
            <w:shd w:val="clear" w:color="auto" w:fill="F4F6FA"/>
            <w:tcMar>
              <w:top w:w="80" w:type="dxa"/>
              <w:left w:w="120" w:type="dxa"/>
              <w:bottom w:w="80" w:type="dxa"/>
              <w:right w:w="120" w:type="dxa"/>
            </w:tcMar>
            <w:vAlign w:val="center"/>
          </w:tcPr>
          <w:p w14:paraId="5C946F5E" w14:textId="77777777" w:rsidR="00EC57C5" w:rsidRDefault="00000000">
            <w:r>
              <w:rPr>
                <w:b/>
                <w:bCs/>
                <w:color w:val="000000"/>
                <w:sz w:val="20"/>
                <w:szCs w:val="20"/>
              </w:rPr>
              <w:t>Primary Verticals</w:t>
            </w:r>
          </w:p>
        </w:tc>
        <w:tc>
          <w:tcPr>
            <w:tcW w:w="0" w:type="auto"/>
            <w:tcBorders>
              <w:top w:val="single" w:sz="1" w:space="0" w:color="CCCCCC"/>
              <w:left w:val="single" w:sz="1" w:space="0" w:color="CCCCCC"/>
              <w:bottom w:val="single" w:sz="1" w:space="0" w:color="CCCCCC"/>
              <w:right w:val="single" w:sz="1" w:space="0" w:color="CCCCCC"/>
            </w:tcBorders>
            <w:shd w:val="clear" w:color="auto" w:fill="F4F6FA"/>
            <w:tcMar>
              <w:top w:w="80" w:type="dxa"/>
              <w:left w:w="120" w:type="dxa"/>
              <w:bottom w:w="80" w:type="dxa"/>
              <w:right w:w="120" w:type="dxa"/>
            </w:tcMar>
            <w:vAlign w:val="center"/>
          </w:tcPr>
          <w:p w14:paraId="4581562B" w14:textId="77777777" w:rsidR="00EC57C5" w:rsidRDefault="00000000">
            <w:r>
              <w:rPr>
                <w:color w:val="000000"/>
                <w:sz w:val="20"/>
                <w:szCs w:val="20"/>
              </w:rPr>
              <w:t>OJPT Academy (Uniformed Forces &amp; Govt Jobs) | NGO Vertical (Education, Skill Dev, Healthcare)</w:t>
            </w:r>
          </w:p>
        </w:tc>
      </w:tr>
      <w:tr w:rsidR="00EC57C5" w14:paraId="17C728B7" w14:textId="77777777">
        <w:tblPrEx>
          <w:tblCellMar>
            <w:top w:w="0" w:type="dxa"/>
            <w:bottom w:w="0" w:type="dxa"/>
          </w:tblCellMar>
        </w:tblPrEx>
        <w:tc>
          <w:tcPr>
            <w:tcW w:w="0" w:type="auto"/>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08F3D288" w14:textId="77777777" w:rsidR="00EC57C5" w:rsidRDefault="00000000">
            <w:r>
              <w:rPr>
                <w:b/>
                <w:bCs/>
                <w:color w:val="000000"/>
                <w:sz w:val="20"/>
                <w:szCs w:val="20"/>
              </w:rPr>
              <w:t>Target Beneficiaries</w:t>
            </w:r>
          </w:p>
        </w:tc>
        <w:tc>
          <w:tcPr>
            <w:tcW w:w="0" w:type="auto"/>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0CE06674" w14:textId="77777777" w:rsidR="00EC57C5" w:rsidRDefault="00000000">
            <w:r>
              <w:rPr>
                <w:color w:val="000000"/>
                <w:sz w:val="20"/>
                <w:szCs w:val="20"/>
              </w:rPr>
              <w:t>Rural, tribal, and economically weaker youth of Odisha</w:t>
            </w:r>
          </w:p>
        </w:tc>
      </w:tr>
      <w:tr w:rsidR="00EC57C5" w14:paraId="0463AB7A" w14:textId="77777777">
        <w:tblPrEx>
          <w:tblCellMar>
            <w:top w:w="0" w:type="dxa"/>
            <w:bottom w:w="0" w:type="dxa"/>
          </w:tblCellMar>
        </w:tblPrEx>
        <w:tc>
          <w:tcPr>
            <w:tcW w:w="0" w:type="auto"/>
            <w:tcBorders>
              <w:top w:val="single" w:sz="1" w:space="0" w:color="CCCCCC"/>
              <w:left w:val="single" w:sz="1" w:space="0" w:color="CCCCCC"/>
              <w:bottom w:val="single" w:sz="1" w:space="0" w:color="CCCCCC"/>
              <w:right w:val="single" w:sz="1" w:space="0" w:color="CCCCCC"/>
            </w:tcBorders>
            <w:shd w:val="clear" w:color="auto" w:fill="F4F6FA"/>
            <w:tcMar>
              <w:top w:w="80" w:type="dxa"/>
              <w:left w:w="120" w:type="dxa"/>
              <w:bottom w:w="80" w:type="dxa"/>
              <w:right w:w="120" w:type="dxa"/>
            </w:tcMar>
            <w:vAlign w:val="center"/>
          </w:tcPr>
          <w:p w14:paraId="4E71AD47" w14:textId="77777777" w:rsidR="00EC57C5" w:rsidRDefault="00000000">
            <w:r>
              <w:rPr>
                <w:b/>
                <w:bCs/>
                <w:color w:val="000000"/>
                <w:sz w:val="20"/>
                <w:szCs w:val="20"/>
              </w:rPr>
              <w:t>Year 1 Impact</w:t>
            </w:r>
          </w:p>
        </w:tc>
        <w:tc>
          <w:tcPr>
            <w:tcW w:w="0" w:type="auto"/>
            <w:tcBorders>
              <w:top w:val="single" w:sz="1" w:space="0" w:color="CCCCCC"/>
              <w:left w:val="single" w:sz="1" w:space="0" w:color="CCCCCC"/>
              <w:bottom w:val="single" w:sz="1" w:space="0" w:color="CCCCCC"/>
              <w:right w:val="single" w:sz="1" w:space="0" w:color="CCCCCC"/>
            </w:tcBorders>
            <w:shd w:val="clear" w:color="auto" w:fill="F4F6FA"/>
            <w:tcMar>
              <w:top w:w="80" w:type="dxa"/>
              <w:left w:w="120" w:type="dxa"/>
              <w:bottom w:w="80" w:type="dxa"/>
              <w:right w:w="120" w:type="dxa"/>
            </w:tcMar>
            <w:vAlign w:val="center"/>
          </w:tcPr>
          <w:p w14:paraId="7A114A7E" w14:textId="77777777" w:rsidR="00EC57C5" w:rsidRDefault="00000000">
            <w:r>
              <w:rPr>
                <w:color w:val="000000"/>
                <w:sz w:val="20"/>
                <w:szCs w:val="20"/>
              </w:rPr>
              <w:t>300+ trained | 216 selections / placements | 72% success rate</w:t>
            </w:r>
          </w:p>
        </w:tc>
      </w:tr>
      <w:tr w:rsidR="00EC57C5" w14:paraId="65CEED54" w14:textId="77777777">
        <w:tblPrEx>
          <w:tblCellMar>
            <w:top w:w="0" w:type="dxa"/>
            <w:bottom w:w="0" w:type="dxa"/>
          </w:tblCellMar>
        </w:tblPrEx>
        <w:tc>
          <w:tcPr>
            <w:tcW w:w="0" w:type="auto"/>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7EB629C7" w14:textId="77777777" w:rsidR="00EC57C5" w:rsidRDefault="00000000">
            <w:r>
              <w:rPr>
                <w:b/>
                <w:bCs/>
                <w:color w:val="000000"/>
                <w:sz w:val="20"/>
                <w:szCs w:val="20"/>
              </w:rPr>
              <w:t>DDU-GKY Status</w:t>
            </w:r>
          </w:p>
        </w:tc>
        <w:tc>
          <w:tcPr>
            <w:tcW w:w="0" w:type="auto"/>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2D6DBBEB" w14:textId="77777777" w:rsidR="00EC57C5" w:rsidRDefault="00000000">
            <w:r>
              <w:rPr>
                <w:color w:val="000000"/>
                <w:sz w:val="20"/>
                <w:szCs w:val="20"/>
              </w:rPr>
              <w:t>Registration in process as Project Implementing Agency (PIA) under ORMAS, Odisha</w:t>
            </w:r>
          </w:p>
        </w:tc>
      </w:tr>
    </w:tbl>
    <w:p w14:paraId="4E7389E1" w14:textId="77777777" w:rsidR="00EC57C5" w:rsidRDefault="00EC57C5">
      <w:pPr>
        <w:spacing w:after="100"/>
      </w:pPr>
    </w:p>
    <w:p w14:paraId="417D58D3" w14:textId="77777777" w:rsidR="00EC57C5" w:rsidRDefault="00000000">
      <w:pPr>
        <w:spacing w:before="60" w:after="80"/>
        <w:jc w:val="both"/>
      </w:pPr>
      <w:r>
        <w:rPr>
          <w:color w:val="000000"/>
        </w:rPr>
        <w:t>OJPT operates on the firm belief that structured training, discipline, and mentoring can fundamentally transform the life of a young Indian — equipping them not just with skills, but with values, leadership, and a sense of national purpose. The Trust maintains full transparency in governance and is committed to statutory compliance, including CSR utilisation reporting and audit accountability for all partners.</w:t>
      </w:r>
    </w:p>
    <w:p w14:paraId="06227407" w14:textId="77777777" w:rsidR="00D638D1" w:rsidRDefault="00D638D1">
      <w:pPr>
        <w:pStyle w:val="Heading1"/>
        <w:pBdr>
          <w:bottom w:val="single" w:sz="8" w:space="4" w:color="C8960C"/>
        </w:pBdr>
      </w:pPr>
    </w:p>
    <w:p w14:paraId="486B17E5" w14:textId="77777777" w:rsidR="00D638D1" w:rsidRDefault="00D638D1">
      <w:pPr>
        <w:pStyle w:val="Heading1"/>
        <w:pBdr>
          <w:bottom w:val="single" w:sz="8" w:space="4" w:color="C8960C"/>
        </w:pBdr>
      </w:pPr>
    </w:p>
    <w:p w14:paraId="00C57990" w14:textId="72C9F28E" w:rsidR="00EC57C5" w:rsidRDefault="00000000">
      <w:pPr>
        <w:pStyle w:val="Heading1"/>
        <w:pBdr>
          <w:bottom w:val="single" w:sz="8" w:space="4" w:color="C8960C"/>
        </w:pBdr>
      </w:pPr>
      <w:r>
        <w:lastRenderedPageBreak/>
        <w:t>3. OJPT's Two Core Verticals</w:t>
      </w:r>
    </w:p>
    <w:p w14:paraId="32D533CC" w14:textId="77777777" w:rsidR="00EC57C5" w:rsidRDefault="00000000">
      <w:pPr>
        <w:pStyle w:val="Heading2"/>
      </w:pPr>
      <w:r>
        <w:t>3.1 OJPT Academy — Free Coaching for Uniformed Forces &amp; Government Jobs</w:t>
      </w:r>
    </w:p>
    <w:p w14:paraId="3830F293" w14:textId="77777777" w:rsidR="00EC57C5" w:rsidRDefault="00000000">
      <w:pPr>
        <w:spacing w:before="60" w:after="80"/>
        <w:jc w:val="both"/>
      </w:pPr>
      <w:r>
        <w:rPr>
          <w:color w:val="000000"/>
        </w:rPr>
        <w:t>The OJPT Academy is a free-of-charge coaching and training institution designed for youth aspiring to join the Armed Forces, Central Armed Police Forces (CAPF), State Police, and Group C &amp; D Government positions. It is guided by the ethos of the Indian Army — discipline, teamwork, and service before self.</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452"/>
        <w:gridCol w:w="7908"/>
      </w:tblGrid>
      <w:tr w:rsidR="00EC57C5" w14:paraId="5DF52F7C" w14:textId="77777777">
        <w:tblPrEx>
          <w:tblCellMar>
            <w:top w:w="0" w:type="dxa"/>
            <w:bottom w:w="0" w:type="dxa"/>
          </w:tblCellMar>
        </w:tblPrEx>
        <w:tc>
          <w:tcPr>
            <w:tcW w:w="0" w:type="auto"/>
            <w:tcBorders>
              <w:top w:val="single" w:sz="1" w:space="0" w:color="CCCCCC"/>
              <w:left w:val="single" w:sz="1" w:space="0" w:color="CCCCCC"/>
              <w:bottom w:val="single" w:sz="1" w:space="0" w:color="CCCCCC"/>
              <w:right w:val="single" w:sz="1" w:space="0" w:color="CCCCCC"/>
            </w:tcBorders>
            <w:shd w:val="clear" w:color="auto" w:fill="1B3A6B"/>
            <w:tcMar>
              <w:top w:w="80" w:type="dxa"/>
              <w:left w:w="120" w:type="dxa"/>
              <w:bottom w:w="80" w:type="dxa"/>
              <w:right w:w="120" w:type="dxa"/>
            </w:tcMar>
            <w:vAlign w:val="center"/>
          </w:tcPr>
          <w:p w14:paraId="48D6D219" w14:textId="77777777" w:rsidR="00EC57C5" w:rsidRDefault="00000000">
            <w:pPr>
              <w:jc w:val="center"/>
            </w:pPr>
            <w:r>
              <w:rPr>
                <w:b/>
                <w:bCs/>
                <w:color w:val="FFFFFF"/>
                <w:sz w:val="20"/>
                <w:szCs w:val="20"/>
              </w:rPr>
              <w:t>Programme</w:t>
            </w:r>
          </w:p>
        </w:tc>
        <w:tc>
          <w:tcPr>
            <w:tcW w:w="0" w:type="auto"/>
            <w:tcBorders>
              <w:top w:val="single" w:sz="1" w:space="0" w:color="CCCCCC"/>
              <w:left w:val="single" w:sz="1" w:space="0" w:color="CCCCCC"/>
              <w:bottom w:val="single" w:sz="1" w:space="0" w:color="CCCCCC"/>
              <w:right w:val="single" w:sz="1" w:space="0" w:color="CCCCCC"/>
            </w:tcBorders>
            <w:shd w:val="clear" w:color="auto" w:fill="1B3A6B"/>
            <w:tcMar>
              <w:top w:w="80" w:type="dxa"/>
              <w:left w:w="120" w:type="dxa"/>
              <w:bottom w:w="80" w:type="dxa"/>
              <w:right w:w="120" w:type="dxa"/>
            </w:tcMar>
            <w:vAlign w:val="center"/>
          </w:tcPr>
          <w:p w14:paraId="7446DF66" w14:textId="77777777" w:rsidR="00EC57C5" w:rsidRDefault="00000000">
            <w:pPr>
              <w:jc w:val="center"/>
            </w:pPr>
            <w:r>
              <w:rPr>
                <w:b/>
                <w:bCs/>
                <w:color w:val="FFFFFF"/>
                <w:sz w:val="20"/>
                <w:szCs w:val="20"/>
              </w:rPr>
              <w:t>Description</w:t>
            </w:r>
          </w:p>
        </w:tc>
      </w:tr>
      <w:tr w:rsidR="00EC57C5" w14:paraId="3DBF64EB" w14:textId="77777777">
        <w:tblPrEx>
          <w:tblCellMar>
            <w:top w:w="0" w:type="dxa"/>
            <w:bottom w:w="0" w:type="dxa"/>
          </w:tblCellMar>
        </w:tblPrEx>
        <w:tc>
          <w:tcPr>
            <w:tcW w:w="0" w:type="auto"/>
            <w:tcBorders>
              <w:top w:val="single" w:sz="1" w:space="0" w:color="CCCCCC"/>
              <w:left w:val="single" w:sz="1" w:space="0" w:color="CCCCCC"/>
              <w:bottom w:val="single" w:sz="1" w:space="0" w:color="CCCCCC"/>
              <w:right w:val="single" w:sz="1" w:space="0" w:color="CCCCCC"/>
            </w:tcBorders>
            <w:shd w:val="clear" w:color="auto" w:fill="F4F6FA"/>
            <w:tcMar>
              <w:top w:w="80" w:type="dxa"/>
              <w:left w:w="120" w:type="dxa"/>
              <w:bottom w:w="80" w:type="dxa"/>
              <w:right w:w="120" w:type="dxa"/>
            </w:tcMar>
            <w:vAlign w:val="center"/>
          </w:tcPr>
          <w:p w14:paraId="222B8363" w14:textId="77777777" w:rsidR="00EC57C5" w:rsidRDefault="00000000">
            <w:r>
              <w:rPr>
                <w:b/>
                <w:bCs/>
                <w:color w:val="000000"/>
                <w:sz w:val="20"/>
                <w:szCs w:val="20"/>
              </w:rPr>
              <w:t>Mission Veer</w:t>
            </w:r>
          </w:p>
        </w:tc>
        <w:tc>
          <w:tcPr>
            <w:tcW w:w="0" w:type="auto"/>
            <w:tcBorders>
              <w:top w:val="single" w:sz="1" w:space="0" w:color="CCCCCC"/>
              <w:left w:val="single" w:sz="1" w:space="0" w:color="CCCCCC"/>
              <w:bottom w:val="single" w:sz="1" w:space="0" w:color="CCCCCC"/>
              <w:right w:val="single" w:sz="1" w:space="0" w:color="CCCCCC"/>
            </w:tcBorders>
            <w:shd w:val="clear" w:color="auto" w:fill="F4F6FA"/>
            <w:tcMar>
              <w:top w:w="80" w:type="dxa"/>
              <w:left w:w="120" w:type="dxa"/>
              <w:bottom w:w="80" w:type="dxa"/>
              <w:right w:w="120" w:type="dxa"/>
            </w:tcMar>
            <w:vAlign w:val="center"/>
          </w:tcPr>
          <w:p w14:paraId="7A5C308C" w14:textId="1A292532" w:rsidR="00EC57C5" w:rsidRDefault="00000000">
            <w:r>
              <w:rPr>
                <w:color w:val="000000"/>
                <w:sz w:val="20"/>
                <w:szCs w:val="20"/>
              </w:rPr>
              <w:t>Defence &amp; Uniformed Services Training — physical conditioning, written exam coaching (G</w:t>
            </w:r>
            <w:r w:rsidR="00983B81">
              <w:rPr>
                <w:color w:val="000000"/>
                <w:sz w:val="20"/>
                <w:szCs w:val="20"/>
              </w:rPr>
              <w:t>eneral Science,</w:t>
            </w:r>
            <w:r w:rsidR="00B73B69">
              <w:rPr>
                <w:color w:val="000000"/>
                <w:sz w:val="20"/>
                <w:szCs w:val="20"/>
              </w:rPr>
              <w:t xml:space="preserve"> </w:t>
            </w:r>
            <w:r w:rsidR="00983B81">
              <w:rPr>
                <w:color w:val="000000"/>
                <w:sz w:val="20"/>
                <w:szCs w:val="20"/>
              </w:rPr>
              <w:t>GK</w:t>
            </w:r>
            <w:r>
              <w:rPr>
                <w:color w:val="000000"/>
                <w:sz w:val="20"/>
                <w:szCs w:val="20"/>
              </w:rPr>
              <w:t>, Maths, Reasoning,</w:t>
            </w:r>
            <w:r w:rsidR="00B73B69">
              <w:rPr>
                <w:color w:val="000000"/>
                <w:sz w:val="20"/>
                <w:szCs w:val="20"/>
              </w:rPr>
              <w:t xml:space="preserve"> Hindi, Odiya,</w:t>
            </w:r>
            <w:r>
              <w:rPr>
                <w:color w:val="000000"/>
                <w:sz w:val="20"/>
                <w:szCs w:val="20"/>
              </w:rPr>
              <w:t xml:space="preserve"> English</w:t>
            </w:r>
            <w:r w:rsidR="00983B81">
              <w:rPr>
                <w:color w:val="000000"/>
                <w:sz w:val="20"/>
                <w:szCs w:val="20"/>
              </w:rPr>
              <w:t>,</w:t>
            </w:r>
            <w:r w:rsidR="00B73B69">
              <w:rPr>
                <w:color w:val="000000"/>
                <w:sz w:val="20"/>
                <w:szCs w:val="20"/>
              </w:rPr>
              <w:t xml:space="preserve"> </w:t>
            </w:r>
            <w:r w:rsidR="00983B81">
              <w:rPr>
                <w:color w:val="000000"/>
                <w:sz w:val="20"/>
                <w:szCs w:val="20"/>
              </w:rPr>
              <w:t>Computers</w:t>
            </w:r>
            <w:r w:rsidR="00B73B69">
              <w:rPr>
                <w:color w:val="000000"/>
                <w:sz w:val="20"/>
                <w:szCs w:val="20"/>
              </w:rPr>
              <w:t>)</w:t>
            </w:r>
            <w:r>
              <w:rPr>
                <w:color w:val="000000"/>
                <w:sz w:val="20"/>
                <w:szCs w:val="20"/>
              </w:rPr>
              <w:t xml:space="preserve"> SSB guidance, personality development</w:t>
            </w:r>
          </w:p>
        </w:tc>
      </w:tr>
      <w:tr w:rsidR="00EC57C5" w14:paraId="74938C2C" w14:textId="77777777">
        <w:tblPrEx>
          <w:tblCellMar>
            <w:top w:w="0" w:type="dxa"/>
            <w:bottom w:w="0" w:type="dxa"/>
          </w:tblCellMar>
        </w:tblPrEx>
        <w:tc>
          <w:tcPr>
            <w:tcW w:w="0" w:type="auto"/>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728F6129" w14:textId="77777777" w:rsidR="00EC57C5" w:rsidRDefault="00000000">
            <w:r>
              <w:rPr>
                <w:b/>
                <w:bCs/>
                <w:color w:val="000000"/>
                <w:sz w:val="20"/>
                <w:szCs w:val="20"/>
              </w:rPr>
              <w:t>Target Forces</w:t>
            </w:r>
          </w:p>
        </w:tc>
        <w:tc>
          <w:tcPr>
            <w:tcW w:w="0" w:type="auto"/>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018F6147" w14:textId="77777777" w:rsidR="00EC57C5" w:rsidRDefault="00000000">
            <w:r>
              <w:rPr>
                <w:color w:val="000000"/>
                <w:sz w:val="20"/>
                <w:szCs w:val="20"/>
              </w:rPr>
              <w:t>Indian Army, Navy, Air Force, CAPF, BSF, CISF, CRPF, State Police, Coast Guard, NDA</w:t>
            </w:r>
          </w:p>
        </w:tc>
      </w:tr>
      <w:tr w:rsidR="00EC57C5" w14:paraId="774CDF21" w14:textId="77777777">
        <w:tblPrEx>
          <w:tblCellMar>
            <w:top w:w="0" w:type="dxa"/>
            <w:bottom w:w="0" w:type="dxa"/>
          </w:tblCellMar>
        </w:tblPrEx>
        <w:tc>
          <w:tcPr>
            <w:tcW w:w="0" w:type="auto"/>
            <w:tcBorders>
              <w:top w:val="single" w:sz="1" w:space="0" w:color="CCCCCC"/>
              <w:left w:val="single" w:sz="1" w:space="0" w:color="CCCCCC"/>
              <w:bottom w:val="single" w:sz="1" w:space="0" w:color="CCCCCC"/>
              <w:right w:val="single" w:sz="1" w:space="0" w:color="CCCCCC"/>
            </w:tcBorders>
            <w:shd w:val="clear" w:color="auto" w:fill="F4F6FA"/>
            <w:tcMar>
              <w:top w:w="80" w:type="dxa"/>
              <w:left w:w="120" w:type="dxa"/>
              <w:bottom w:w="80" w:type="dxa"/>
              <w:right w:w="120" w:type="dxa"/>
            </w:tcMar>
            <w:vAlign w:val="center"/>
          </w:tcPr>
          <w:p w14:paraId="5B757AB5" w14:textId="77777777" w:rsidR="00EC57C5" w:rsidRDefault="00000000">
            <w:r>
              <w:rPr>
                <w:b/>
                <w:bCs/>
                <w:color w:val="000000"/>
                <w:sz w:val="20"/>
                <w:szCs w:val="20"/>
              </w:rPr>
              <w:t>Group C &amp; D</w:t>
            </w:r>
          </w:p>
        </w:tc>
        <w:tc>
          <w:tcPr>
            <w:tcW w:w="0" w:type="auto"/>
            <w:tcBorders>
              <w:top w:val="single" w:sz="1" w:space="0" w:color="CCCCCC"/>
              <w:left w:val="single" w:sz="1" w:space="0" w:color="CCCCCC"/>
              <w:bottom w:val="single" w:sz="1" w:space="0" w:color="CCCCCC"/>
              <w:right w:val="single" w:sz="1" w:space="0" w:color="CCCCCC"/>
            </w:tcBorders>
            <w:shd w:val="clear" w:color="auto" w:fill="F4F6FA"/>
            <w:tcMar>
              <w:top w:w="80" w:type="dxa"/>
              <w:left w:w="120" w:type="dxa"/>
              <w:bottom w:w="80" w:type="dxa"/>
              <w:right w:w="120" w:type="dxa"/>
            </w:tcMar>
            <w:vAlign w:val="center"/>
          </w:tcPr>
          <w:p w14:paraId="44F14766" w14:textId="2B869242" w:rsidR="00EC57C5" w:rsidRDefault="00000000">
            <w:r>
              <w:rPr>
                <w:color w:val="000000"/>
                <w:sz w:val="20"/>
                <w:szCs w:val="20"/>
              </w:rPr>
              <w:t xml:space="preserve">SSC, Railway Recruitment Board, </w:t>
            </w:r>
            <w:r w:rsidR="00B73B69">
              <w:rPr>
                <w:color w:val="000000"/>
                <w:sz w:val="20"/>
                <w:szCs w:val="20"/>
              </w:rPr>
              <w:t xml:space="preserve">State </w:t>
            </w:r>
            <w:proofErr w:type="spellStart"/>
            <w:r w:rsidR="00B73B69">
              <w:rPr>
                <w:color w:val="000000"/>
                <w:sz w:val="20"/>
                <w:szCs w:val="20"/>
              </w:rPr>
              <w:t>SSB,</w:t>
            </w:r>
            <w:r>
              <w:rPr>
                <w:color w:val="000000"/>
                <w:sz w:val="20"/>
                <w:szCs w:val="20"/>
              </w:rPr>
              <w:t>State</w:t>
            </w:r>
            <w:proofErr w:type="spellEnd"/>
            <w:r>
              <w:rPr>
                <w:color w:val="000000"/>
                <w:sz w:val="20"/>
                <w:szCs w:val="20"/>
              </w:rPr>
              <w:t xml:space="preserve"> PSC Group C &amp; D examinations — structured coaching and mock tests</w:t>
            </w:r>
          </w:p>
        </w:tc>
      </w:tr>
      <w:tr w:rsidR="00EC57C5" w14:paraId="0A90F101" w14:textId="77777777">
        <w:tblPrEx>
          <w:tblCellMar>
            <w:top w:w="0" w:type="dxa"/>
            <w:bottom w:w="0" w:type="dxa"/>
          </w:tblCellMar>
        </w:tblPrEx>
        <w:tc>
          <w:tcPr>
            <w:tcW w:w="0" w:type="auto"/>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5B18F557" w14:textId="77777777" w:rsidR="00EC57C5" w:rsidRDefault="00000000">
            <w:r>
              <w:rPr>
                <w:b/>
                <w:bCs/>
                <w:color w:val="000000"/>
                <w:sz w:val="20"/>
                <w:szCs w:val="20"/>
              </w:rPr>
              <w:t>Year 1 Results</w:t>
            </w:r>
          </w:p>
        </w:tc>
        <w:tc>
          <w:tcPr>
            <w:tcW w:w="0" w:type="auto"/>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6788EA49" w14:textId="365B4234" w:rsidR="00EC57C5" w:rsidRDefault="00000000">
            <w:r>
              <w:rPr>
                <w:color w:val="000000"/>
                <w:sz w:val="20"/>
                <w:szCs w:val="20"/>
              </w:rPr>
              <w:t>300 students</w:t>
            </w:r>
            <w:r w:rsidR="00B73B69">
              <w:rPr>
                <w:color w:val="000000"/>
                <w:sz w:val="20"/>
                <w:szCs w:val="20"/>
              </w:rPr>
              <w:t xml:space="preserve"> from marginalised communities and rural background</w:t>
            </w:r>
            <w:r>
              <w:rPr>
                <w:color w:val="000000"/>
                <w:sz w:val="20"/>
                <w:szCs w:val="20"/>
              </w:rPr>
              <w:t xml:space="preserve"> trained | 216 selected/placed (72% success rate)</w:t>
            </w:r>
          </w:p>
        </w:tc>
      </w:tr>
      <w:tr w:rsidR="00EC57C5" w14:paraId="37424CB3" w14:textId="77777777">
        <w:tblPrEx>
          <w:tblCellMar>
            <w:top w:w="0" w:type="dxa"/>
            <w:bottom w:w="0" w:type="dxa"/>
          </w:tblCellMar>
        </w:tblPrEx>
        <w:tc>
          <w:tcPr>
            <w:tcW w:w="0" w:type="auto"/>
            <w:tcBorders>
              <w:top w:val="single" w:sz="1" w:space="0" w:color="CCCCCC"/>
              <w:left w:val="single" w:sz="1" w:space="0" w:color="CCCCCC"/>
              <w:bottom w:val="single" w:sz="1" w:space="0" w:color="CCCCCC"/>
              <w:right w:val="single" w:sz="1" w:space="0" w:color="CCCCCC"/>
            </w:tcBorders>
            <w:shd w:val="clear" w:color="auto" w:fill="F4F6FA"/>
            <w:tcMar>
              <w:top w:w="80" w:type="dxa"/>
              <w:left w:w="120" w:type="dxa"/>
              <w:bottom w:w="80" w:type="dxa"/>
              <w:right w:w="120" w:type="dxa"/>
            </w:tcMar>
            <w:vAlign w:val="center"/>
          </w:tcPr>
          <w:p w14:paraId="757A57DA" w14:textId="77777777" w:rsidR="00EC57C5" w:rsidRDefault="00000000">
            <w:r>
              <w:rPr>
                <w:b/>
                <w:bCs/>
                <w:color w:val="000000"/>
                <w:sz w:val="20"/>
                <w:szCs w:val="20"/>
              </w:rPr>
              <w:t>Fee Structure</w:t>
            </w:r>
          </w:p>
        </w:tc>
        <w:tc>
          <w:tcPr>
            <w:tcW w:w="0" w:type="auto"/>
            <w:tcBorders>
              <w:top w:val="single" w:sz="1" w:space="0" w:color="CCCCCC"/>
              <w:left w:val="single" w:sz="1" w:space="0" w:color="CCCCCC"/>
              <w:bottom w:val="single" w:sz="1" w:space="0" w:color="CCCCCC"/>
              <w:right w:val="single" w:sz="1" w:space="0" w:color="CCCCCC"/>
            </w:tcBorders>
            <w:shd w:val="clear" w:color="auto" w:fill="F4F6FA"/>
            <w:tcMar>
              <w:top w:w="80" w:type="dxa"/>
              <w:left w:w="120" w:type="dxa"/>
              <w:bottom w:w="80" w:type="dxa"/>
              <w:right w:w="120" w:type="dxa"/>
            </w:tcMar>
            <w:vAlign w:val="center"/>
          </w:tcPr>
          <w:p w14:paraId="718931A4" w14:textId="305F37B3" w:rsidR="00EC57C5" w:rsidRDefault="00000000">
            <w:r>
              <w:rPr>
                <w:color w:val="000000"/>
                <w:sz w:val="20"/>
                <w:szCs w:val="20"/>
              </w:rPr>
              <w:t>Free of cost for economically weaker students;</w:t>
            </w:r>
            <w:r w:rsidR="00B73B69">
              <w:rPr>
                <w:color w:val="000000"/>
                <w:sz w:val="20"/>
                <w:szCs w:val="20"/>
              </w:rPr>
              <w:t xml:space="preserve"> </w:t>
            </w:r>
            <w:r>
              <w:rPr>
                <w:color w:val="000000"/>
                <w:sz w:val="20"/>
                <w:szCs w:val="20"/>
              </w:rPr>
              <w:t>no financial barrier to entry</w:t>
            </w:r>
          </w:p>
        </w:tc>
      </w:tr>
    </w:tbl>
    <w:p w14:paraId="05854D11" w14:textId="77777777" w:rsidR="00EC57C5" w:rsidRDefault="00EC57C5">
      <w:pPr>
        <w:spacing w:after="100"/>
      </w:pPr>
    </w:p>
    <w:p w14:paraId="65EA3713" w14:textId="77777777" w:rsidR="00EC57C5" w:rsidRDefault="00000000">
      <w:pPr>
        <w:pStyle w:val="Heading2"/>
      </w:pPr>
      <w:r>
        <w:t>3.2 NGO Vertical — Education, Skill Development &amp; Healthcare</w:t>
      </w:r>
    </w:p>
    <w:p w14:paraId="654FD30E" w14:textId="77777777" w:rsidR="00EC57C5" w:rsidRDefault="00000000">
      <w:pPr>
        <w:spacing w:before="60" w:after="80"/>
        <w:jc w:val="both"/>
      </w:pPr>
      <w:r>
        <w:rPr>
          <w:color w:val="000000"/>
        </w:rPr>
        <w:t>The NGO vertical of OJPT encompasses three integrated sub-programmes addressing the holistic development of youth and communities:</w:t>
      </w:r>
    </w:p>
    <w:p w14:paraId="4260A34B" w14:textId="77777777" w:rsidR="00EC57C5" w:rsidRDefault="00EC57C5"/>
    <w:p w14:paraId="10653A9B" w14:textId="77777777" w:rsidR="00EC57C5" w:rsidRDefault="00000000">
      <w:pPr>
        <w:spacing w:before="160" w:after="60"/>
      </w:pPr>
      <w:r>
        <w:rPr>
          <w:b/>
          <w:bCs/>
          <w:color w:val="5A5A5A"/>
        </w:rPr>
        <w:t>Yuva Shakti — Skill Development &amp; Employability</w:t>
      </w:r>
    </w:p>
    <w:p w14:paraId="1686154B" w14:textId="77777777" w:rsidR="00EC57C5" w:rsidRDefault="00000000">
      <w:pPr>
        <w:pStyle w:val="ListParagraph"/>
        <w:numPr>
          <w:ilvl w:val="0"/>
          <w:numId w:val="2"/>
        </w:numPr>
        <w:spacing w:before="40" w:after="40"/>
      </w:pPr>
      <w:r>
        <w:rPr>
          <w:color w:val="000000"/>
        </w:rPr>
        <w:t>IT-</w:t>
      </w:r>
      <w:proofErr w:type="spellStart"/>
      <w:r>
        <w:rPr>
          <w:color w:val="000000"/>
        </w:rPr>
        <w:t>ITeS</w:t>
      </w:r>
      <w:proofErr w:type="spellEnd"/>
      <w:r>
        <w:rPr>
          <w:color w:val="000000"/>
        </w:rPr>
        <w:t xml:space="preserve"> training — Domestic Data Entry Operator, CRM Domestic Voice, Software &amp; Web Developer</w:t>
      </w:r>
    </w:p>
    <w:p w14:paraId="30EB8E93" w14:textId="77777777" w:rsidR="00EC57C5" w:rsidRDefault="00000000">
      <w:pPr>
        <w:pStyle w:val="ListParagraph"/>
        <w:numPr>
          <w:ilvl w:val="0"/>
          <w:numId w:val="2"/>
        </w:numPr>
        <w:spacing w:before="40" w:after="40"/>
      </w:pPr>
      <w:r>
        <w:rPr>
          <w:color w:val="000000"/>
        </w:rPr>
        <w:t>Digital literacy, communication, spoken English, and personality development</w:t>
      </w:r>
    </w:p>
    <w:p w14:paraId="57C97D4F" w14:textId="77777777" w:rsidR="00EC57C5" w:rsidRDefault="00000000">
      <w:pPr>
        <w:pStyle w:val="ListParagraph"/>
        <w:numPr>
          <w:ilvl w:val="0"/>
          <w:numId w:val="2"/>
        </w:numPr>
        <w:spacing w:before="40" w:after="40"/>
      </w:pPr>
      <w:r>
        <w:rPr>
          <w:color w:val="000000"/>
        </w:rPr>
        <w:t>Placement-linked training with a minimum 70-75% placement target</w:t>
      </w:r>
    </w:p>
    <w:p w14:paraId="67D92CB8" w14:textId="77777777" w:rsidR="00EC57C5" w:rsidRDefault="00000000">
      <w:pPr>
        <w:pStyle w:val="ListParagraph"/>
        <w:numPr>
          <w:ilvl w:val="0"/>
          <w:numId w:val="2"/>
        </w:numPr>
        <w:spacing w:before="40" w:after="40"/>
      </w:pPr>
      <w:r>
        <w:rPr>
          <w:color w:val="000000"/>
        </w:rPr>
        <w:t>DDU-GKY empanelment in progress — training 180 rural youth per project in batches of 30</w:t>
      </w:r>
    </w:p>
    <w:p w14:paraId="119573B3" w14:textId="77777777" w:rsidR="00EC57C5" w:rsidRDefault="00000000">
      <w:pPr>
        <w:pStyle w:val="ListParagraph"/>
        <w:numPr>
          <w:ilvl w:val="0"/>
          <w:numId w:val="2"/>
        </w:numPr>
        <w:spacing w:before="40" w:after="40"/>
      </w:pPr>
      <w:r>
        <w:rPr>
          <w:color w:val="000000"/>
        </w:rPr>
        <w:t>Target group: rural BPL youth (15-35 years), MGNREGA workers, SC/ST (50%), Minorities (15%), Women (33%)</w:t>
      </w:r>
    </w:p>
    <w:p w14:paraId="2D84603D" w14:textId="77777777" w:rsidR="00EC57C5" w:rsidRDefault="00EC57C5">
      <w:pPr>
        <w:spacing w:after="100"/>
      </w:pPr>
    </w:p>
    <w:p w14:paraId="4A6CBF34" w14:textId="77777777" w:rsidR="00EC57C5" w:rsidRDefault="00000000">
      <w:pPr>
        <w:spacing w:before="160" w:after="60"/>
      </w:pPr>
      <w:proofErr w:type="spellStart"/>
      <w:r>
        <w:rPr>
          <w:b/>
          <w:bCs/>
          <w:color w:val="5A5A5A"/>
        </w:rPr>
        <w:t>Surakshit</w:t>
      </w:r>
      <w:proofErr w:type="spellEnd"/>
      <w:r>
        <w:rPr>
          <w:b/>
          <w:bCs/>
          <w:color w:val="5A5A5A"/>
        </w:rPr>
        <w:t xml:space="preserve"> Bharat — Social Awareness &amp; Community Leadership</w:t>
      </w:r>
    </w:p>
    <w:p w14:paraId="48F00CD3" w14:textId="77777777" w:rsidR="00EC57C5" w:rsidRDefault="00000000">
      <w:pPr>
        <w:pStyle w:val="ListParagraph"/>
        <w:numPr>
          <w:ilvl w:val="0"/>
          <w:numId w:val="2"/>
        </w:numPr>
        <w:spacing w:before="40" w:after="40"/>
      </w:pPr>
      <w:r>
        <w:rPr>
          <w:color w:val="000000"/>
        </w:rPr>
        <w:t>Anti-drug awareness drives across Odisha's rural and semi-urban districts</w:t>
      </w:r>
    </w:p>
    <w:p w14:paraId="3C28D9D0" w14:textId="77777777" w:rsidR="00EC57C5" w:rsidRDefault="00000000">
      <w:pPr>
        <w:pStyle w:val="ListParagraph"/>
        <w:numPr>
          <w:ilvl w:val="0"/>
          <w:numId w:val="2"/>
        </w:numPr>
        <w:spacing w:before="40" w:after="40"/>
      </w:pPr>
      <w:r>
        <w:rPr>
          <w:color w:val="000000"/>
        </w:rPr>
        <w:t>Road safety campaigns in collaboration with district administration</w:t>
      </w:r>
    </w:p>
    <w:p w14:paraId="0638CE44" w14:textId="77777777" w:rsidR="00EC57C5" w:rsidRDefault="00000000">
      <w:pPr>
        <w:pStyle w:val="ListParagraph"/>
        <w:numPr>
          <w:ilvl w:val="0"/>
          <w:numId w:val="2"/>
        </w:numPr>
        <w:spacing w:before="40" w:after="40"/>
      </w:pPr>
      <w:r>
        <w:rPr>
          <w:color w:val="000000"/>
        </w:rPr>
        <w:t>Blood donation camps and health camps / medical outreach</w:t>
      </w:r>
    </w:p>
    <w:p w14:paraId="4C4DC80A" w14:textId="77777777" w:rsidR="00EC57C5" w:rsidRDefault="00000000">
      <w:pPr>
        <w:pStyle w:val="ListParagraph"/>
        <w:numPr>
          <w:ilvl w:val="0"/>
          <w:numId w:val="2"/>
        </w:numPr>
        <w:spacing w:before="40" w:after="40"/>
      </w:pPr>
      <w:r>
        <w:rPr>
          <w:color w:val="000000"/>
        </w:rPr>
        <w:t>Tree plantation and environmental conservation drives</w:t>
      </w:r>
    </w:p>
    <w:p w14:paraId="5F001075" w14:textId="77777777" w:rsidR="00EC57C5" w:rsidRDefault="00000000">
      <w:pPr>
        <w:pStyle w:val="ListParagraph"/>
        <w:numPr>
          <w:ilvl w:val="0"/>
          <w:numId w:val="2"/>
        </w:numPr>
        <w:spacing w:before="40" w:after="40"/>
      </w:pPr>
      <w:r>
        <w:rPr>
          <w:color w:val="000000"/>
        </w:rPr>
        <w:t>Educational support for underprivileged students</w:t>
      </w:r>
    </w:p>
    <w:p w14:paraId="208436C4" w14:textId="77777777" w:rsidR="00EC57C5" w:rsidRDefault="00000000">
      <w:pPr>
        <w:pStyle w:val="ListParagraph"/>
        <w:numPr>
          <w:ilvl w:val="0"/>
          <w:numId w:val="2"/>
        </w:numPr>
        <w:spacing w:before="40" w:after="40"/>
      </w:pPr>
      <w:r>
        <w:rPr>
          <w:color w:val="000000"/>
        </w:rPr>
        <w:t>Support to orphanages and old-age homes</w:t>
      </w:r>
    </w:p>
    <w:p w14:paraId="0B35C404" w14:textId="77777777" w:rsidR="00EC57C5" w:rsidRDefault="00000000">
      <w:pPr>
        <w:pStyle w:val="ListParagraph"/>
        <w:numPr>
          <w:ilvl w:val="0"/>
          <w:numId w:val="2"/>
        </w:numPr>
        <w:spacing w:before="40" w:after="40"/>
      </w:pPr>
      <w:r>
        <w:rPr>
          <w:color w:val="000000"/>
        </w:rPr>
        <w:t>NCC network engagement and youth civic leadership development</w:t>
      </w:r>
    </w:p>
    <w:p w14:paraId="28AD7385" w14:textId="77777777" w:rsidR="00EC57C5" w:rsidRDefault="00EC57C5">
      <w:pPr>
        <w:spacing w:after="100"/>
      </w:pPr>
    </w:p>
    <w:p w14:paraId="282427DC" w14:textId="77777777" w:rsidR="00B73B69" w:rsidRDefault="00B73B69">
      <w:pPr>
        <w:pStyle w:val="Heading1"/>
        <w:pBdr>
          <w:bottom w:val="single" w:sz="8" w:space="4" w:color="C8960C"/>
        </w:pBdr>
      </w:pPr>
    </w:p>
    <w:p w14:paraId="21357349" w14:textId="4FE89189" w:rsidR="00EC57C5" w:rsidRDefault="00000000">
      <w:pPr>
        <w:pStyle w:val="Heading1"/>
        <w:pBdr>
          <w:bottom w:val="single" w:sz="8" w:space="4" w:color="C8960C"/>
        </w:pBdr>
      </w:pPr>
      <w:r>
        <w:lastRenderedPageBreak/>
        <w:t>4. CII's Social Development Ecosystem — Why OJPT Aligns</w:t>
      </w:r>
    </w:p>
    <w:p w14:paraId="1A947351" w14:textId="08719C66" w:rsidR="00EC57C5" w:rsidRDefault="00000000">
      <w:pPr>
        <w:spacing w:before="60" w:after="80"/>
        <w:jc w:val="both"/>
      </w:pPr>
      <w:r>
        <w:rPr>
          <w:color w:val="000000"/>
        </w:rPr>
        <w:t>CII's commitment to social transformation extends far beyond its industry advocacy mandate. With partnerships spanning over 120 NGOs across India, CII has built robust frameworks for integrated and inclusive development</w:t>
      </w:r>
      <w:r w:rsidR="00E33EB8">
        <w:rPr>
          <w:color w:val="000000"/>
        </w:rPr>
        <w:t xml:space="preserve"> </w:t>
      </w:r>
      <w:r>
        <w:rPr>
          <w:color w:val="000000"/>
        </w:rPr>
        <w:t>encompassing skill development, healthcare, livelihood, education, and sustainability. OJPT's programmes directly complement CII's social impact architecture.</w:t>
      </w:r>
    </w:p>
    <w:p w14:paraId="4C189BF4" w14:textId="77777777" w:rsidR="00EC57C5" w:rsidRDefault="00EC57C5">
      <w:pPr>
        <w:spacing w:after="10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4023"/>
        <w:gridCol w:w="5337"/>
      </w:tblGrid>
      <w:tr w:rsidR="00EC57C5" w14:paraId="31A9A3D7" w14:textId="77777777">
        <w:tblPrEx>
          <w:tblCellMar>
            <w:top w:w="0" w:type="dxa"/>
            <w:bottom w:w="0" w:type="dxa"/>
          </w:tblCellMar>
        </w:tblPrEx>
        <w:tc>
          <w:tcPr>
            <w:tcW w:w="0" w:type="auto"/>
            <w:tcBorders>
              <w:top w:val="single" w:sz="1" w:space="0" w:color="CCCCCC"/>
              <w:left w:val="single" w:sz="1" w:space="0" w:color="CCCCCC"/>
              <w:bottom w:val="single" w:sz="1" w:space="0" w:color="CCCCCC"/>
              <w:right w:val="single" w:sz="1" w:space="0" w:color="CCCCCC"/>
            </w:tcBorders>
            <w:shd w:val="clear" w:color="auto" w:fill="1B3A6B"/>
            <w:tcMar>
              <w:top w:w="80" w:type="dxa"/>
              <w:left w:w="120" w:type="dxa"/>
              <w:bottom w:w="80" w:type="dxa"/>
              <w:right w:w="120" w:type="dxa"/>
            </w:tcMar>
            <w:vAlign w:val="center"/>
          </w:tcPr>
          <w:p w14:paraId="6723BBF3" w14:textId="77777777" w:rsidR="00EC57C5" w:rsidRDefault="00000000">
            <w:pPr>
              <w:jc w:val="center"/>
            </w:pPr>
            <w:r>
              <w:rPr>
                <w:b/>
                <w:bCs/>
                <w:color w:val="FFFFFF"/>
                <w:sz w:val="20"/>
                <w:szCs w:val="20"/>
              </w:rPr>
              <w:t>CII's Social Development Initiative</w:t>
            </w:r>
          </w:p>
        </w:tc>
        <w:tc>
          <w:tcPr>
            <w:tcW w:w="0" w:type="auto"/>
            <w:tcBorders>
              <w:top w:val="single" w:sz="1" w:space="0" w:color="CCCCCC"/>
              <w:left w:val="single" w:sz="1" w:space="0" w:color="CCCCCC"/>
              <w:bottom w:val="single" w:sz="1" w:space="0" w:color="CCCCCC"/>
              <w:right w:val="single" w:sz="1" w:space="0" w:color="CCCCCC"/>
            </w:tcBorders>
            <w:shd w:val="clear" w:color="auto" w:fill="1B3A6B"/>
            <w:tcMar>
              <w:top w:w="80" w:type="dxa"/>
              <w:left w:w="120" w:type="dxa"/>
              <w:bottom w:w="80" w:type="dxa"/>
              <w:right w:w="120" w:type="dxa"/>
            </w:tcMar>
            <w:vAlign w:val="center"/>
          </w:tcPr>
          <w:p w14:paraId="60EE5116" w14:textId="77777777" w:rsidR="00EC57C5" w:rsidRDefault="00000000">
            <w:pPr>
              <w:jc w:val="center"/>
            </w:pPr>
            <w:r>
              <w:rPr>
                <w:b/>
                <w:bCs/>
                <w:color w:val="FFFFFF"/>
                <w:sz w:val="20"/>
                <w:szCs w:val="20"/>
              </w:rPr>
              <w:t>OJPT's Complementary Role</w:t>
            </w:r>
          </w:p>
        </w:tc>
      </w:tr>
      <w:tr w:rsidR="00EC57C5" w14:paraId="376D9FCA" w14:textId="77777777">
        <w:tblPrEx>
          <w:tblCellMar>
            <w:top w:w="0" w:type="dxa"/>
            <w:bottom w:w="0" w:type="dxa"/>
          </w:tblCellMar>
        </w:tblPrEx>
        <w:tc>
          <w:tcPr>
            <w:tcW w:w="0" w:type="auto"/>
            <w:tcBorders>
              <w:top w:val="single" w:sz="1" w:space="0" w:color="CCCCCC"/>
              <w:left w:val="single" w:sz="1" w:space="0" w:color="CCCCCC"/>
              <w:bottom w:val="single" w:sz="1" w:space="0" w:color="CCCCCC"/>
              <w:right w:val="single" w:sz="1" w:space="0" w:color="CCCCCC"/>
            </w:tcBorders>
            <w:shd w:val="clear" w:color="auto" w:fill="F4F6FA"/>
            <w:tcMar>
              <w:top w:w="80" w:type="dxa"/>
              <w:left w:w="120" w:type="dxa"/>
              <w:bottom w:w="80" w:type="dxa"/>
              <w:right w:w="120" w:type="dxa"/>
            </w:tcMar>
            <w:vAlign w:val="center"/>
          </w:tcPr>
          <w:p w14:paraId="53FF49B1" w14:textId="77777777" w:rsidR="00EC57C5" w:rsidRDefault="00000000">
            <w:r>
              <w:rPr>
                <w:color w:val="000000"/>
                <w:sz w:val="20"/>
                <w:szCs w:val="20"/>
              </w:rPr>
              <w:t>CII Model Career Centres (59 centres across India, including Sambalpur, Odisha)</w:t>
            </w:r>
          </w:p>
        </w:tc>
        <w:tc>
          <w:tcPr>
            <w:tcW w:w="0" w:type="auto"/>
            <w:tcBorders>
              <w:top w:val="single" w:sz="1" w:space="0" w:color="CCCCCC"/>
              <w:left w:val="single" w:sz="1" w:space="0" w:color="CCCCCC"/>
              <w:bottom w:val="single" w:sz="1" w:space="0" w:color="CCCCCC"/>
              <w:right w:val="single" w:sz="1" w:space="0" w:color="CCCCCC"/>
            </w:tcBorders>
            <w:shd w:val="clear" w:color="auto" w:fill="F4F6FA"/>
            <w:tcMar>
              <w:top w:w="80" w:type="dxa"/>
              <w:left w:w="120" w:type="dxa"/>
              <w:bottom w:w="80" w:type="dxa"/>
              <w:right w:w="120" w:type="dxa"/>
            </w:tcMar>
            <w:vAlign w:val="center"/>
          </w:tcPr>
          <w:p w14:paraId="03BAFC4C" w14:textId="77777777" w:rsidR="00EC57C5" w:rsidRDefault="00000000">
            <w:r>
              <w:rPr>
                <w:color w:val="000000"/>
                <w:sz w:val="20"/>
                <w:szCs w:val="20"/>
              </w:rPr>
              <w:t>OJPT Academy provides pre-screened, disciplined, trained candidates ready for industry placement via CII MCC</w:t>
            </w:r>
          </w:p>
        </w:tc>
      </w:tr>
      <w:tr w:rsidR="00EC57C5" w14:paraId="74BED21B" w14:textId="77777777">
        <w:tblPrEx>
          <w:tblCellMar>
            <w:top w:w="0" w:type="dxa"/>
            <w:bottom w:w="0" w:type="dxa"/>
          </w:tblCellMar>
        </w:tblPrEx>
        <w:tc>
          <w:tcPr>
            <w:tcW w:w="0" w:type="auto"/>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0397DA5C" w14:textId="77777777" w:rsidR="00EC57C5" w:rsidRDefault="00000000">
            <w:r>
              <w:rPr>
                <w:color w:val="000000"/>
                <w:sz w:val="20"/>
                <w:szCs w:val="20"/>
              </w:rPr>
              <w:t>CII Skill Development Vertical — 1 million+ youth impacted annually</w:t>
            </w:r>
          </w:p>
        </w:tc>
        <w:tc>
          <w:tcPr>
            <w:tcW w:w="0" w:type="auto"/>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73A0A3F5" w14:textId="77777777" w:rsidR="00EC57C5" w:rsidRDefault="00000000">
            <w:r>
              <w:rPr>
                <w:color w:val="000000"/>
                <w:sz w:val="20"/>
                <w:szCs w:val="20"/>
              </w:rPr>
              <w:t>OJPT's Yuva Shakti and DDU-GKY vertical adds rural Odisha reach with NCVT/SSC-aligned IT-</w:t>
            </w:r>
            <w:proofErr w:type="spellStart"/>
            <w:r>
              <w:rPr>
                <w:color w:val="000000"/>
                <w:sz w:val="20"/>
                <w:szCs w:val="20"/>
              </w:rPr>
              <w:t>ITeS</w:t>
            </w:r>
            <w:proofErr w:type="spellEnd"/>
            <w:r>
              <w:rPr>
                <w:color w:val="000000"/>
                <w:sz w:val="20"/>
                <w:szCs w:val="20"/>
              </w:rPr>
              <w:t xml:space="preserve"> training</w:t>
            </w:r>
          </w:p>
        </w:tc>
      </w:tr>
      <w:tr w:rsidR="00EC57C5" w14:paraId="44E9AE78" w14:textId="77777777">
        <w:tblPrEx>
          <w:tblCellMar>
            <w:top w:w="0" w:type="dxa"/>
            <w:bottom w:w="0" w:type="dxa"/>
          </w:tblCellMar>
        </w:tblPrEx>
        <w:tc>
          <w:tcPr>
            <w:tcW w:w="0" w:type="auto"/>
            <w:tcBorders>
              <w:top w:val="single" w:sz="1" w:space="0" w:color="CCCCCC"/>
              <w:left w:val="single" w:sz="1" w:space="0" w:color="CCCCCC"/>
              <w:bottom w:val="single" w:sz="1" w:space="0" w:color="CCCCCC"/>
              <w:right w:val="single" w:sz="1" w:space="0" w:color="CCCCCC"/>
            </w:tcBorders>
            <w:shd w:val="clear" w:color="auto" w:fill="F4F6FA"/>
            <w:tcMar>
              <w:top w:w="80" w:type="dxa"/>
              <w:left w:w="120" w:type="dxa"/>
              <w:bottom w:w="80" w:type="dxa"/>
              <w:right w:w="120" w:type="dxa"/>
            </w:tcMar>
            <w:vAlign w:val="center"/>
          </w:tcPr>
          <w:p w14:paraId="578F496C" w14:textId="77777777" w:rsidR="00EC57C5" w:rsidRDefault="00000000">
            <w:r>
              <w:rPr>
                <w:color w:val="000000"/>
                <w:sz w:val="20"/>
                <w:szCs w:val="20"/>
              </w:rPr>
              <w:t>CII's 120+ NGO Partnerships in social and livelihood sectors</w:t>
            </w:r>
          </w:p>
        </w:tc>
        <w:tc>
          <w:tcPr>
            <w:tcW w:w="0" w:type="auto"/>
            <w:tcBorders>
              <w:top w:val="single" w:sz="1" w:space="0" w:color="CCCCCC"/>
              <w:left w:val="single" w:sz="1" w:space="0" w:color="CCCCCC"/>
              <w:bottom w:val="single" w:sz="1" w:space="0" w:color="CCCCCC"/>
              <w:right w:val="single" w:sz="1" w:space="0" w:color="CCCCCC"/>
            </w:tcBorders>
            <w:shd w:val="clear" w:color="auto" w:fill="F4F6FA"/>
            <w:tcMar>
              <w:top w:w="80" w:type="dxa"/>
              <w:left w:w="120" w:type="dxa"/>
              <w:bottom w:w="80" w:type="dxa"/>
              <w:right w:w="120" w:type="dxa"/>
            </w:tcMar>
            <w:vAlign w:val="center"/>
          </w:tcPr>
          <w:p w14:paraId="2F009891" w14:textId="77777777" w:rsidR="00EC57C5" w:rsidRDefault="00000000">
            <w:r>
              <w:rPr>
                <w:color w:val="000000"/>
                <w:sz w:val="20"/>
                <w:szCs w:val="20"/>
              </w:rPr>
              <w:t>OJPT brings demonstrated 72% placement success and military-grade programme discipline to this network</w:t>
            </w:r>
          </w:p>
        </w:tc>
      </w:tr>
      <w:tr w:rsidR="00EC57C5" w14:paraId="6CC7B8DE" w14:textId="77777777">
        <w:tblPrEx>
          <w:tblCellMar>
            <w:top w:w="0" w:type="dxa"/>
            <w:bottom w:w="0" w:type="dxa"/>
          </w:tblCellMar>
        </w:tblPrEx>
        <w:tc>
          <w:tcPr>
            <w:tcW w:w="0" w:type="auto"/>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53D7097C" w14:textId="77777777" w:rsidR="00EC57C5" w:rsidRDefault="00000000">
            <w:r>
              <w:rPr>
                <w:color w:val="000000"/>
                <w:sz w:val="20"/>
                <w:szCs w:val="20"/>
              </w:rPr>
              <w:t>CII Odisha 2025-26 Priority: Skill Development collaboration with Odisha SDTE</w:t>
            </w:r>
          </w:p>
        </w:tc>
        <w:tc>
          <w:tcPr>
            <w:tcW w:w="0" w:type="auto"/>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7B93B65B" w14:textId="77777777" w:rsidR="00EC57C5" w:rsidRDefault="00000000">
            <w:r>
              <w:rPr>
                <w:color w:val="000000"/>
                <w:sz w:val="20"/>
                <w:szCs w:val="20"/>
              </w:rPr>
              <w:t>OJPT is ideally positioned to co-deliver on this priority through structured rural youth training</w:t>
            </w:r>
          </w:p>
        </w:tc>
      </w:tr>
      <w:tr w:rsidR="00EC57C5" w14:paraId="702F8CF5" w14:textId="77777777">
        <w:tblPrEx>
          <w:tblCellMar>
            <w:top w:w="0" w:type="dxa"/>
            <w:bottom w:w="0" w:type="dxa"/>
          </w:tblCellMar>
        </w:tblPrEx>
        <w:tc>
          <w:tcPr>
            <w:tcW w:w="0" w:type="auto"/>
            <w:tcBorders>
              <w:top w:val="single" w:sz="1" w:space="0" w:color="CCCCCC"/>
              <w:left w:val="single" w:sz="1" w:space="0" w:color="CCCCCC"/>
              <w:bottom w:val="single" w:sz="1" w:space="0" w:color="CCCCCC"/>
              <w:right w:val="single" w:sz="1" w:space="0" w:color="CCCCCC"/>
            </w:tcBorders>
            <w:shd w:val="clear" w:color="auto" w:fill="F4F6FA"/>
            <w:tcMar>
              <w:top w:w="80" w:type="dxa"/>
              <w:left w:w="120" w:type="dxa"/>
              <w:bottom w:w="80" w:type="dxa"/>
              <w:right w:w="120" w:type="dxa"/>
            </w:tcMar>
            <w:vAlign w:val="center"/>
          </w:tcPr>
          <w:p w14:paraId="450C0792" w14:textId="77777777" w:rsidR="00EC57C5" w:rsidRDefault="00000000">
            <w:r>
              <w:rPr>
                <w:color w:val="000000"/>
                <w:sz w:val="20"/>
                <w:szCs w:val="20"/>
              </w:rPr>
              <w:t>CII CSR &amp; Affirmative Action Task Force</w:t>
            </w:r>
          </w:p>
        </w:tc>
        <w:tc>
          <w:tcPr>
            <w:tcW w:w="0" w:type="auto"/>
            <w:tcBorders>
              <w:top w:val="single" w:sz="1" w:space="0" w:color="CCCCCC"/>
              <w:left w:val="single" w:sz="1" w:space="0" w:color="CCCCCC"/>
              <w:bottom w:val="single" w:sz="1" w:space="0" w:color="CCCCCC"/>
              <w:right w:val="single" w:sz="1" w:space="0" w:color="CCCCCC"/>
            </w:tcBorders>
            <w:shd w:val="clear" w:color="auto" w:fill="F4F6FA"/>
            <w:tcMar>
              <w:top w:w="80" w:type="dxa"/>
              <w:left w:w="120" w:type="dxa"/>
              <w:bottom w:w="80" w:type="dxa"/>
              <w:right w:w="120" w:type="dxa"/>
            </w:tcMar>
            <w:vAlign w:val="center"/>
          </w:tcPr>
          <w:p w14:paraId="798B4DAB" w14:textId="77777777" w:rsidR="00EC57C5" w:rsidRDefault="00000000">
            <w:r>
              <w:rPr>
                <w:color w:val="000000"/>
                <w:sz w:val="20"/>
                <w:szCs w:val="20"/>
              </w:rPr>
              <w:t>OJPT's Schedule VII-aligned programmes offer CSR partners verifiable, auditable impact reports</w:t>
            </w:r>
          </w:p>
        </w:tc>
      </w:tr>
      <w:tr w:rsidR="00EC57C5" w14:paraId="36AD147E" w14:textId="77777777">
        <w:tblPrEx>
          <w:tblCellMar>
            <w:top w:w="0" w:type="dxa"/>
            <w:bottom w:w="0" w:type="dxa"/>
          </w:tblCellMar>
        </w:tblPrEx>
        <w:tc>
          <w:tcPr>
            <w:tcW w:w="0" w:type="auto"/>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6B3F8C4F" w14:textId="77777777" w:rsidR="00EC57C5" w:rsidRDefault="00000000">
            <w:r>
              <w:rPr>
                <w:color w:val="000000"/>
                <w:sz w:val="20"/>
                <w:szCs w:val="20"/>
              </w:rPr>
              <w:t>CII's Viksit Bharat / Nua Odisha development agenda</w:t>
            </w:r>
          </w:p>
        </w:tc>
        <w:tc>
          <w:tcPr>
            <w:tcW w:w="0" w:type="auto"/>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7FF6B5E5" w14:textId="77777777" w:rsidR="00EC57C5" w:rsidRDefault="00000000">
            <w:r>
              <w:rPr>
                <w:color w:val="000000"/>
                <w:sz w:val="20"/>
                <w:szCs w:val="20"/>
              </w:rPr>
              <w:t>OJPT's youth training pipeline directly contributes to Odisha's goal of becoming a trillion-dollar economy</w:t>
            </w:r>
          </w:p>
        </w:tc>
      </w:tr>
    </w:tbl>
    <w:p w14:paraId="28F7FAD2" w14:textId="77777777" w:rsidR="00EC57C5" w:rsidRDefault="00EC57C5">
      <w:pPr>
        <w:spacing w:after="100"/>
      </w:pPr>
    </w:p>
    <w:p w14:paraId="4C5E03FC" w14:textId="0183560A" w:rsidR="00EC57C5" w:rsidRDefault="00000000">
      <w:pPr>
        <w:spacing w:before="60" w:after="80"/>
        <w:jc w:val="both"/>
      </w:pPr>
      <w:r>
        <w:rPr>
          <w:color w:val="000000"/>
        </w:rPr>
        <w:t>Notably, CII recently inaugurated its 59th Model Career Centre at Sambalpur reflecting CII's strategic commitment to Odisha's skill ecosystem. The CII Director General, Chandrajit Banerjee, has underscored that industry must actively participate in education, healthcare, and skill development to realise the vision of Viksit Bharat. OJPT's programmes are a direct embodiment of this vision at the grassroots level.</w:t>
      </w:r>
    </w:p>
    <w:p w14:paraId="4DCBAF24" w14:textId="77777777" w:rsidR="00EC57C5" w:rsidRDefault="00000000">
      <w:pPr>
        <w:pStyle w:val="Heading1"/>
        <w:pBdr>
          <w:bottom w:val="single" w:sz="8" w:space="4" w:color="C8960C"/>
        </w:pBdr>
      </w:pPr>
      <w:r>
        <w:t>5. DDU-GKY Partnership — CII as Employer Partner</w:t>
      </w:r>
    </w:p>
    <w:p w14:paraId="1A0AD4B1" w14:textId="77777777" w:rsidR="00EC57C5" w:rsidRDefault="00000000">
      <w:pPr>
        <w:spacing w:before="60" w:after="80"/>
        <w:jc w:val="both"/>
      </w:pPr>
      <w:r>
        <w:rPr>
          <w:color w:val="000000"/>
        </w:rPr>
        <w:t>The Deen Dayal Upadhyaya Grameen Kaushalya Yojana (DDU-GKY), implemented by ORMAS under the Panchayati Raj and Drinking Water Department, Government of Odisha, is a placement-linked skill development programme (60:40 Central-State funding) targeting rural poor youth aged 15-35 years. OJPT is in the process of registration as a Project Implementing Agency (PIA) under this scheme.</w:t>
      </w:r>
    </w:p>
    <w:p w14:paraId="2C8E5142" w14:textId="77777777" w:rsidR="00EC57C5" w:rsidRDefault="00EC57C5">
      <w:pPr>
        <w:spacing w:after="100"/>
      </w:pPr>
    </w:p>
    <w:p w14:paraId="6AD02B56" w14:textId="77777777" w:rsidR="00EC57C5" w:rsidRDefault="00000000">
      <w:pPr>
        <w:pStyle w:val="Heading2"/>
      </w:pPr>
      <w:r>
        <w:t>5.1 OJPT's DDU-GKY Programme Snapshot</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288"/>
        <w:gridCol w:w="7072"/>
      </w:tblGrid>
      <w:tr w:rsidR="00EC57C5" w14:paraId="3B0D6AF9" w14:textId="77777777">
        <w:tblPrEx>
          <w:tblCellMar>
            <w:top w:w="0" w:type="dxa"/>
            <w:bottom w:w="0" w:type="dxa"/>
          </w:tblCellMar>
        </w:tblPrEx>
        <w:tc>
          <w:tcPr>
            <w:tcW w:w="0" w:type="auto"/>
            <w:tcBorders>
              <w:top w:val="single" w:sz="1" w:space="0" w:color="CCCCCC"/>
              <w:left w:val="single" w:sz="1" w:space="0" w:color="CCCCCC"/>
              <w:bottom w:val="single" w:sz="1" w:space="0" w:color="CCCCCC"/>
              <w:right w:val="single" w:sz="1" w:space="0" w:color="CCCCCC"/>
            </w:tcBorders>
            <w:shd w:val="clear" w:color="auto" w:fill="1B3A6B"/>
            <w:tcMar>
              <w:top w:w="80" w:type="dxa"/>
              <w:left w:w="120" w:type="dxa"/>
              <w:bottom w:w="80" w:type="dxa"/>
              <w:right w:w="120" w:type="dxa"/>
            </w:tcMar>
            <w:vAlign w:val="center"/>
          </w:tcPr>
          <w:p w14:paraId="4F1B84B1" w14:textId="77777777" w:rsidR="00EC57C5" w:rsidRDefault="00000000">
            <w:pPr>
              <w:jc w:val="center"/>
            </w:pPr>
            <w:r>
              <w:rPr>
                <w:b/>
                <w:bCs/>
                <w:color w:val="FFFFFF"/>
                <w:sz w:val="20"/>
                <w:szCs w:val="20"/>
              </w:rPr>
              <w:t>Parameter</w:t>
            </w:r>
          </w:p>
        </w:tc>
        <w:tc>
          <w:tcPr>
            <w:tcW w:w="0" w:type="auto"/>
            <w:tcBorders>
              <w:top w:val="single" w:sz="1" w:space="0" w:color="CCCCCC"/>
              <w:left w:val="single" w:sz="1" w:space="0" w:color="CCCCCC"/>
              <w:bottom w:val="single" w:sz="1" w:space="0" w:color="CCCCCC"/>
              <w:right w:val="single" w:sz="1" w:space="0" w:color="CCCCCC"/>
            </w:tcBorders>
            <w:shd w:val="clear" w:color="auto" w:fill="1B3A6B"/>
            <w:tcMar>
              <w:top w:w="80" w:type="dxa"/>
              <w:left w:w="120" w:type="dxa"/>
              <w:bottom w:w="80" w:type="dxa"/>
              <w:right w:w="120" w:type="dxa"/>
            </w:tcMar>
            <w:vAlign w:val="center"/>
          </w:tcPr>
          <w:p w14:paraId="6DBE5D47" w14:textId="77777777" w:rsidR="00EC57C5" w:rsidRDefault="00000000">
            <w:pPr>
              <w:jc w:val="center"/>
            </w:pPr>
            <w:r>
              <w:rPr>
                <w:b/>
                <w:bCs/>
                <w:color w:val="FFFFFF"/>
                <w:sz w:val="20"/>
                <w:szCs w:val="20"/>
              </w:rPr>
              <w:t>OJPT DDU-GKY Programme</w:t>
            </w:r>
          </w:p>
        </w:tc>
      </w:tr>
      <w:tr w:rsidR="00EC57C5" w14:paraId="6BB81F1B" w14:textId="77777777">
        <w:tblPrEx>
          <w:tblCellMar>
            <w:top w:w="0" w:type="dxa"/>
            <w:bottom w:w="0" w:type="dxa"/>
          </w:tblCellMar>
        </w:tblPrEx>
        <w:tc>
          <w:tcPr>
            <w:tcW w:w="0" w:type="auto"/>
            <w:tcBorders>
              <w:top w:val="single" w:sz="1" w:space="0" w:color="CCCCCC"/>
              <w:left w:val="single" w:sz="1" w:space="0" w:color="CCCCCC"/>
              <w:bottom w:val="single" w:sz="1" w:space="0" w:color="CCCCCC"/>
              <w:right w:val="single" w:sz="1" w:space="0" w:color="CCCCCC"/>
            </w:tcBorders>
            <w:shd w:val="clear" w:color="auto" w:fill="F4F6FA"/>
            <w:tcMar>
              <w:top w:w="80" w:type="dxa"/>
              <w:left w:w="120" w:type="dxa"/>
              <w:bottom w:w="80" w:type="dxa"/>
              <w:right w:w="120" w:type="dxa"/>
            </w:tcMar>
            <w:vAlign w:val="center"/>
          </w:tcPr>
          <w:p w14:paraId="0CCDA7CE" w14:textId="77777777" w:rsidR="00EC57C5" w:rsidRDefault="00000000">
            <w:r>
              <w:rPr>
                <w:color w:val="000000"/>
                <w:sz w:val="20"/>
                <w:szCs w:val="20"/>
              </w:rPr>
              <w:t>Trade / Sector</w:t>
            </w:r>
          </w:p>
        </w:tc>
        <w:tc>
          <w:tcPr>
            <w:tcW w:w="0" w:type="auto"/>
            <w:tcBorders>
              <w:top w:val="single" w:sz="1" w:space="0" w:color="CCCCCC"/>
              <w:left w:val="single" w:sz="1" w:space="0" w:color="CCCCCC"/>
              <w:bottom w:val="single" w:sz="1" w:space="0" w:color="CCCCCC"/>
              <w:right w:val="single" w:sz="1" w:space="0" w:color="CCCCCC"/>
            </w:tcBorders>
            <w:shd w:val="clear" w:color="auto" w:fill="F4F6FA"/>
            <w:tcMar>
              <w:top w:w="80" w:type="dxa"/>
              <w:left w:w="120" w:type="dxa"/>
              <w:bottom w:w="80" w:type="dxa"/>
              <w:right w:w="120" w:type="dxa"/>
            </w:tcMar>
            <w:vAlign w:val="center"/>
          </w:tcPr>
          <w:p w14:paraId="48AB390A" w14:textId="77777777" w:rsidR="00EC57C5" w:rsidRDefault="00000000">
            <w:r>
              <w:rPr>
                <w:color w:val="000000"/>
                <w:sz w:val="20"/>
                <w:szCs w:val="20"/>
              </w:rPr>
              <w:t>IT-</w:t>
            </w:r>
            <w:proofErr w:type="spellStart"/>
            <w:r>
              <w:rPr>
                <w:color w:val="000000"/>
                <w:sz w:val="20"/>
                <w:szCs w:val="20"/>
              </w:rPr>
              <w:t>ITeS</w:t>
            </w:r>
            <w:proofErr w:type="spellEnd"/>
            <w:r>
              <w:rPr>
                <w:color w:val="000000"/>
                <w:sz w:val="20"/>
                <w:szCs w:val="20"/>
              </w:rPr>
              <w:t xml:space="preserve"> (Category II @ ₹42/hr) — Data Entry Operator, CRM Voice, Software &amp; Web Developer</w:t>
            </w:r>
          </w:p>
        </w:tc>
      </w:tr>
      <w:tr w:rsidR="00EC57C5" w14:paraId="31FC98FB" w14:textId="77777777">
        <w:tblPrEx>
          <w:tblCellMar>
            <w:top w:w="0" w:type="dxa"/>
            <w:bottom w:w="0" w:type="dxa"/>
          </w:tblCellMar>
        </w:tblPrEx>
        <w:tc>
          <w:tcPr>
            <w:tcW w:w="0" w:type="auto"/>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118E2CEC" w14:textId="77777777" w:rsidR="00EC57C5" w:rsidRDefault="00000000">
            <w:r>
              <w:rPr>
                <w:color w:val="000000"/>
                <w:sz w:val="20"/>
                <w:szCs w:val="20"/>
              </w:rPr>
              <w:t>Total Candidates (Project)</w:t>
            </w:r>
          </w:p>
        </w:tc>
        <w:tc>
          <w:tcPr>
            <w:tcW w:w="0" w:type="auto"/>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165E129C" w14:textId="77777777" w:rsidR="00EC57C5" w:rsidRDefault="00000000">
            <w:r>
              <w:rPr>
                <w:color w:val="000000"/>
                <w:sz w:val="20"/>
                <w:szCs w:val="20"/>
              </w:rPr>
              <w:t>180 candidates in 6 batches of 30 each</w:t>
            </w:r>
          </w:p>
        </w:tc>
      </w:tr>
      <w:tr w:rsidR="00EC57C5" w14:paraId="696A6459" w14:textId="77777777">
        <w:tblPrEx>
          <w:tblCellMar>
            <w:top w:w="0" w:type="dxa"/>
            <w:bottom w:w="0" w:type="dxa"/>
          </w:tblCellMar>
        </w:tblPrEx>
        <w:tc>
          <w:tcPr>
            <w:tcW w:w="0" w:type="auto"/>
            <w:tcBorders>
              <w:top w:val="single" w:sz="1" w:space="0" w:color="CCCCCC"/>
              <w:left w:val="single" w:sz="1" w:space="0" w:color="CCCCCC"/>
              <w:bottom w:val="single" w:sz="1" w:space="0" w:color="CCCCCC"/>
              <w:right w:val="single" w:sz="1" w:space="0" w:color="CCCCCC"/>
            </w:tcBorders>
            <w:shd w:val="clear" w:color="auto" w:fill="F4F6FA"/>
            <w:tcMar>
              <w:top w:w="80" w:type="dxa"/>
              <w:left w:w="120" w:type="dxa"/>
              <w:bottom w:w="80" w:type="dxa"/>
              <w:right w:w="120" w:type="dxa"/>
            </w:tcMar>
            <w:vAlign w:val="center"/>
          </w:tcPr>
          <w:p w14:paraId="42859266" w14:textId="77777777" w:rsidR="00EC57C5" w:rsidRDefault="00000000">
            <w:r>
              <w:rPr>
                <w:color w:val="000000"/>
                <w:sz w:val="20"/>
                <w:szCs w:val="20"/>
              </w:rPr>
              <w:t>Course Duration</w:t>
            </w:r>
          </w:p>
        </w:tc>
        <w:tc>
          <w:tcPr>
            <w:tcW w:w="0" w:type="auto"/>
            <w:tcBorders>
              <w:top w:val="single" w:sz="1" w:space="0" w:color="CCCCCC"/>
              <w:left w:val="single" w:sz="1" w:space="0" w:color="CCCCCC"/>
              <w:bottom w:val="single" w:sz="1" w:space="0" w:color="CCCCCC"/>
              <w:right w:val="single" w:sz="1" w:space="0" w:color="CCCCCC"/>
            </w:tcBorders>
            <w:shd w:val="clear" w:color="auto" w:fill="F4F6FA"/>
            <w:tcMar>
              <w:top w:w="80" w:type="dxa"/>
              <w:left w:w="120" w:type="dxa"/>
              <w:bottom w:w="80" w:type="dxa"/>
              <w:right w:w="120" w:type="dxa"/>
            </w:tcMar>
            <w:vAlign w:val="center"/>
          </w:tcPr>
          <w:p w14:paraId="194E3C42" w14:textId="77777777" w:rsidR="00EC57C5" w:rsidRDefault="00000000">
            <w:r>
              <w:rPr>
                <w:color w:val="000000"/>
                <w:sz w:val="20"/>
                <w:szCs w:val="20"/>
              </w:rPr>
              <w:t>3 months (576 hours) — Domain, Soft Skills, English, Digital Literacy</w:t>
            </w:r>
          </w:p>
        </w:tc>
      </w:tr>
      <w:tr w:rsidR="00EC57C5" w14:paraId="13238F4D" w14:textId="77777777">
        <w:tblPrEx>
          <w:tblCellMar>
            <w:top w:w="0" w:type="dxa"/>
            <w:bottom w:w="0" w:type="dxa"/>
          </w:tblCellMar>
        </w:tblPrEx>
        <w:tc>
          <w:tcPr>
            <w:tcW w:w="0" w:type="auto"/>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3198A943" w14:textId="77777777" w:rsidR="00EC57C5" w:rsidRDefault="00000000">
            <w:r>
              <w:rPr>
                <w:color w:val="000000"/>
                <w:sz w:val="20"/>
                <w:szCs w:val="20"/>
              </w:rPr>
              <w:t>Inclusion Mandate</w:t>
            </w:r>
          </w:p>
        </w:tc>
        <w:tc>
          <w:tcPr>
            <w:tcW w:w="0" w:type="auto"/>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48A23DA4" w14:textId="77777777" w:rsidR="00EC57C5" w:rsidRDefault="00000000">
            <w:r>
              <w:rPr>
                <w:color w:val="000000"/>
                <w:sz w:val="20"/>
                <w:szCs w:val="20"/>
              </w:rPr>
              <w:t>50% SC/ST | 15% Minorities | 33% Women</w:t>
            </w:r>
          </w:p>
        </w:tc>
      </w:tr>
      <w:tr w:rsidR="00EC57C5" w14:paraId="4842006D" w14:textId="77777777">
        <w:tblPrEx>
          <w:tblCellMar>
            <w:top w:w="0" w:type="dxa"/>
            <w:bottom w:w="0" w:type="dxa"/>
          </w:tblCellMar>
        </w:tblPrEx>
        <w:tc>
          <w:tcPr>
            <w:tcW w:w="0" w:type="auto"/>
            <w:tcBorders>
              <w:top w:val="single" w:sz="1" w:space="0" w:color="CCCCCC"/>
              <w:left w:val="single" w:sz="1" w:space="0" w:color="CCCCCC"/>
              <w:bottom w:val="single" w:sz="1" w:space="0" w:color="CCCCCC"/>
              <w:right w:val="single" w:sz="1" w:space="0" w:color="CCCCCC"/>
            </w:tcBorders>
            <w:shd w:val="clear" w:color="auto" w:fill="F4F6FA"/>
            <w:tcMar>
              <w:top w:w="80" w:type="dxa"/>
              <w:left w:w="120" w:type="dxa"/>
              <w:bottom w:w="80" w:type="dxa"/>
              <w:right w:w="120" w:type="dxa"/>
            </w:tcMar>
            <w:vAlign w:val="center"/>
          </w:tcPr>
          <w:p w14:paraId="563D44D4" w14:textId="77777777" w:rsidR="00EC57C5" w:rsidRDefault="00000000">
            <w:r>
              <w:rPr>
                <w:color w:val="000000"/>
                <w:sz w:val="20"/>
                <w:szCs w:val="20"/>
              </w:rPr>
              <w:lastRenderedPageBreak/>
              <w:t>Placement Target</w:t>
            </w:r>
          </w:p>
        </w:tc>
        <w:tc>
          <w:tcPr>
            <w:tcW w:w="0" w:type="auto"/>
            <w:tcBorders>
              <w:top w:val="single" w:sz="1" w:space="0" w:color="CCCCCC"/>
              <w:left w:val="single" w:sz="1" w:space="0" w:color="CCCCCC"/>
              <w:bottom w:val="single" w:sz="1" w:space="0" w:color="CCCCCC"/>
              <w:right w:val="single" w:sz="1" w:space="0" w:color="CCCCCC"/>
            </w:tcBorders>
            <w:shd w:val="clear" w:color="auto" w:fill="F4F6FA"/>
            <w:tcMar>
              <w:top w:w="80" w:type="dxa"/>
              <w:left w:w="120" w:type="dxa"/>
              <w:bottom w:w="80" w:type="dxa"/>
              <w:right w:w="120" w:type="dxa"/>
            </w:tcMar>
            <w:vAlign w:val="center"/>
          </w:tcPr>
          <w:p w14:paraId="07865A47" w14:textId="77777777" w:rsidR="00EC57C5" w:rsidRDefault="00000000">
            <w:r>
              <w:rPr>
                <w:color w:val="000000"/>
                <w:sz w:val="20"/>
                <w:szCs w:val="20"/>
              </w:rPr>
              <w:t>Minimum 70-75% in verified jobs with wages ≥ minimum wage (₹6,000-₹15,000/month)</w:t>
            </w:r>
          </w:p>
        </w:tc>
      </w:tr>
      <w:tr w:rsidR="00EC57C5" w14:paraId="31675A06" w14:textId="77777777">
        <w:tblPrEx>
          <w:tblCellMar>
            <w:top w:w="0" w:type="dxa"/>
            <w:bottom w:w="0" w:type="dxa"/>
          </w:tblCellMar>
        </w:tblPrEx>
        <w:tc>
          <w:tcPr>
            <w:tcW w:w="0" w:type="auto"/>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27173D00" w14:textId="77777777" w:rsidR="00EC57C5" w:rsidRDefault="00000000">
            <w:r>
              <w:rPr>
                <w:color w:val="000000"/>
                <w:sz w:val="20"/>
                <w:szCs w:val="20"/>
              </w:rPr>
              <w:t>OJT Component</w:t>
            </w:r>
          </w:p>
        </w:tc>
        <w:tc>
          <w:tcPr>
            <w:tcW w:w="0" w:type="auto"/>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418BF5F4" w14:textId="77777777" w:rsidR="00EC57C5" w:rsidRDefault="00000000">
            <w:r>
              <w:rPr>
                <w:color w:val="000000"/>
                <w:sz w:val="20"/>
                <w:szCs w:val="20"/>
              </w:rPr>
              <w:t>Up to 30 days on-the-job training per batch</w:t>
            </w:r>
          </w:p>
        </w:tc>
      </w:tr>
      <w:tr w:rsidR="00EC57C5" w14:paraId="73166DC1" w14:textId="77777777">
        <w:tblPrEx>
          <w:tblCellMar>
            <w:top w:w="0" w:type="dxa"/>
            <w:bottom w:w="0" w:type="dxa"/>
          </w:tblCellMar>
        </w:tblPrEx>
        <w:tc>
          <w:tcPr>
            <w:tcW w:w="0" w:type="auto"/>
            <w:tcBorders>
              <w:top w:val="single" w:sz="1" w:space="0" w:color="CCCCCC"/>
              <w:left w:val="single" w:sz="1" w:space="0" w:color="CCCCCC"/>
              <w:bottom w:val="single" w:sz="1" w:space="0" w:color="CCCCCC"/>
              <w:right w:val="single" w:sz="1" w:space="0" w:color="CCCCCC"/>
            </w:tcBorders>
            <w:shd w:val="clear" w:color="auto" w:fill="F4F6FA"/>
            <w:tcMar>
              <w:top w:w="80" w:type="dxa"/>
              <w:left w:w="120" w:type="dxa"/>
              <w:bottom w:w="80" w:type="dxa"/>
              <w:right w:w="120" w:type="dxa"/>
            </w:tcMar>
            <w:vAlign w:val="center"/>
          </w:tcPr>
          <w:p w14:paraId="64F55D7D" w14:textId="77777777" w:rsidR="00EC57C5" w:rsidRDefault="00000000">
            <w:r>
              <w:rPr>
                <w:color w:val="000000"/>
                <w:sz w:val="20"/>
                <w:szCs w:val="20"/>
              </w:rPr>
              <w:t>Post-Placement Support</w:t>
            </w:r>
          </w:p>
        </w:tc>
        <w:tc>
          <w:tcPr>
            <w:tcW w:w="0" w:type="auto"/>
            <w:tcBorders>
              <w:top w:val="single" w:sz="1" w:space="0" w:color="CCCCCC"/>
              <w:left w:val="single" w:sz="1" w:space="0" w:color="CCCCCC"/>
              <w:bottom w:val="single" w:sz="1" w:space="0" w:color="CCCCCC"/>
              <w:right w:val="single" w:sz="1" w:space="0" w:color="CCCCCC"/>
            </w:tcBorders>
            <w:shd w:val="clear" w:color="auto" w:fill="F4F6FA"/>
            <w:tcMar>
              <w:top w:w="80" w:type="dxa"/>
              <w:left w:w="120" w:type="dxa"/>
              <w:bottom w:w="80" w:type="dxa"/>
              <w:right w:w="120" w:type="dxa"/>
            </w:tcMar>
            <w:vAlign w:val="center"/>
          </w:tcPr>
          <w:p w14:paraId="34105EED" w14:textId="77777777" w:rsidR="00EC57C5" w:rsidRDefault="00000000">
            <w:r>
              <w:rPr>
                <w:color w:val="000000"/>
                <w:sz w:val="20"/>
                <w:szCs w:val="20"/>
              </w:rPr>
              <w:t>₹1,500/month for up to 6 months | ₹5,000 retention incentive at 12 months</w:t>
            </w:r>
          </w:p>
        </w:tc>
      </w:tr>
      <w:tr w:rsidR="00EC57C5" w14:paraId="5B4A5302" w14:textId="77777777">
        <w:tblPrEx>
          <w:tblCellMar>
            <w:top w:w="0" w:type="dxa"/>
            <w:bottom w:w="0" w:type="dxa"/>
          </w:tblCellMar>
        </w:tblPrEx>
        <w:tc>
          <w:tcPr>
            <w:tcW w:w="0" w:type="auto"/>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3E7D8624" w14:textId="77777777" w:rsidR="00EC57C5" w:rsidRDefault="00000000">
            <w:r>
              <w:rPr>
                <w:color w:val="000000"/>
                <w:sz w:val="20"/>
                <w:szCs w:val="20"/>
              </w:rPr>
              <w:t>Tracking</w:t>
            </w:r>
          </w:p>
        </w:tc>
        <w:tc>
          <w:tcPr>
            <w:tcW w:w="0" w:type="auto"/>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708FE4D2" w14:textId="77777777" w:rsidR="00EC57C5" w:rsidRDefault="00000000">
            <w:r>
              <w:rPr>
                <w:color w:val="000000"/>
                <w:sz w:val="20"/>
                <w:szCs w:val="20"/>
              </w:rPr>
              <w:t>12-month post-placement monitoring via Kaushal Bharat portal</w:t>
            </w:r>
          </w:p>
        </w:tc>
      </w:tr>
      <w:tr w:rsidR="00EC57C5" w14:paraId="19B93F7C" w14:textId="77777777">
        <w:tblPrEx>
          <w:tblCellMar>
            <w:top w:w="0" w:type="dxa"/>
            <w:bottom w:w="0" w:type="dxa"/>
          </w:tblCellMar>
        </w:tblPrEx>
        <w:tc>
          <w:tcPr>
            <w:tcW w:w="0" w:type="auto"/>
            <w:tcBorders>
              <w:top w:val="single" w:sz="1" w:space="0" w:color="CCCCCC"/>
              <w:left w:val="single" w:sz="1" w:space="0" w:color="CCCCCC"/>
              <w:bottom w:val="single" w:sz="1" w:space="0" w:color="CCCCCC"/>
              <w:right w:val="single" w:sz="1" w:space="0" w:color="CCCCCC"/>
            </w:tcBorders>
            <w:shd w:val="clear" w:color="auto" w:fill="F4F6FA"/>
            <w:tcMar>
              <w:top w:w="80" w:type="dxa"/>
              <w:left w:w="120" w:type="dxa"/>
              <w:bottom w:w="80" w:type="dxa"/>
              <w:right w:w="120" w:type="dxa"/>
            </w:tcMar>
            <w:vAlign w:val="center"/>
          </w:tcPr>
          <w:p w14:paraId="4D5F6458" w14:textId="77777777" w:rsidR="00EC57C5" w:rsidRDefault="00000000">
            <w:r>
              <w:rPr>
                <w:color w:val="000000"/>
                <w:sz w:val="20"/>
                <w:szCs w:val="20"/>
              </w:rPr>
              <w:t>Infrastructure</w:t>
            </w:r>
          </w:p>
        </w:tc>
        <w:tc>
          <w:tcPr>
            <w:tcW w:w="0" w:type="auto"/>
            <w:tcBorders>
              <w:top w:val="single" w:sz="1" w:space="0" w:color="CCCCCC"/>
              <w:left w:val="single" w:sz="1" w:space="0" w:color="CCCCCC"/>
              <w:bottom w:val="single" w:sz="1" w:space="0" w:color="CCCCCC"/>
              <w:right w:val="single" w:sz="1" w:space="0" w:color="CCCCCC"/>
            </w:tcBorders>
            <w:shd w:val="clear" w:color="auto" w:fill="F4F6FA"/>
            <w:tcMar>
              <w:top w:w="80" w:type="dxa"/>
              <w:left w:w="120" w:type="dxa"/>
              <w:bottom w:w="80" w:type="dxa"/>
              <w:right w:w="120" w:type="dxa"/>
            </w:tcMar>
            <w:vAlign w:val="center"/>
          </w:tcPr>
          <w:p w14:paraId="5F995E08" w14:textId="77777777" w:rsidR="00EC57C5" w:rsidRDefault="00000000">
            <w:r>
              <w:rPr>
                <w:color w:val="000000"/>
                <w:sz w:val="20"/>
                <w:szCs w:val="20"/>
              </w:rPr>
              <w:t>Dedicated IT lab, AEBAS biometric attendance, CCTV monitoring, high-speed internet</w:t>
            </w:r>
          </w:p>
        </w:tc>
      </w:tr>
      <w:tr w:rsidR="00EC57C5" w14:paraId="7E8AB3DF" w14:textId="77777777">
        <w:tblPrEx>
          <w:tblCellMar>
            <w:top w:w="0" w:type="dxa"/>
            <w:bottom w:w="0" w:type="dxa"/>
          </w:tblCellMar>
        </w:tblPrEx>
        <w:tc>
          <w:tcPr>
            <w:tcW w:w="0" w:type="auto"/>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72C54512" w14:textId="77777777" w:rsidR="00EC57C5" w:rsidRDefault="00000000">
            <w:r>
              <w:rPr>
                <w:color w:val="000000"/>
                <w:sz w:val="20"/>
                <w:szCs w:val="20"/>
              </w:rPr>
              <w:t>Total Project Budget</w:t>
            </w:r>
          </w:p>
        </w:tc>
        <w:tc>
          <w:tcPr>
            <w:tcW w:w="0" w:type="auto"/>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14F7B941" w14:textId="77777777" w:rsidR="00EC57C5" w:rsidRDefault="00000000">
            <w:r>
              <w:rPr>
                <w:color w:val="000000"/>
                <w:sz w:val="20"/>
                <w:szCs w:val="20"/>
              </w:rPr>
              <w:t>Approx. ₹1.43 Crore (180 candidates at ₹79,722/candidate)</w:t>
            </w:r>
          </w:p>
        </w:tc>
      </w:tr>
    </w:tbl>
    <w:p w14:paraId="2A237A3C" w14:textId="77777777" w:rsidR="00EC57C5" w:rsidRDefault="00EC57C5">
      <w:pPr>
        <w:spacing w:after="100"/>
      </w:pPr>
    </w:p>
    <w:p w14:paraId="2E150BF7" w14:textId="77777777" w:rsidR="00EC57C5" w:rsidRDefault="00000000">
      <w:pPr>
        <w:pStyle w:val="Heading2"/>
      </w:pPr>
      <w:r>
        <w:t>5.2 How CII Can Partner on DDU-GKY</w:t>
      </w:r>
    </w:p>
    <w:p w14:paraId="7878D719" w14:textId="6406789F" w:rsidR="00EC57C5" w:rsidRDefault="00000000">
      <w:pPr>
        <w:spacing w:before="60" w:after="80"/>
        <w:jc w:val="both"/>
      </w:pPr>
      <w:r>
        <w:rPr>
          <w:color w:val="000000"/>
        </w:rPr>
        <w:t>CII's vast industry membership spanning IT, manufacturing, retail, BFSI, healthcare, and services  makes it the ideal Employer Partner under DDU-GKY. The Ministry of Rural Development has already onboarded Captive Employers as PIAs, and CII's Model Career Centre network is designed precisely for this industry-youth linkage.</w:t>
      </w:r>
    </w:p>
    <w:p w14:paraId="4EE0C827" w14:textId="77777777" w:rsidR="00EC57C5" w:rsidRDefault="00EC57C5">
      <w:pPr>
        <w:spacing w:after="100"/>
      </w:pPr>
    </w:p>
    <w:p w14:paraId="206B5391" w14:textId="77777777" w:rsidR="00EC57C5" w:rsidRDefault="00000000">
      <w:pPr>
        <w:pStyle w:val="ListParagraph"/>
        <w:numPr>
          <w:ilvl w:val="0"/>
          <w:numId w:val="2"/>
        </w:numPr>
        <w:spacing w:before="40" w:after="40"/>
      </w:pPr>
      <w:r>
        <w:rPr>
          <w:b/>
          <w:bCs/>
          <w:color w:val="1B3A6B"/>
        </w:rPr>
        <w:t xml:space="preserve">Employer Partner (Captive Employer / Job Provider) </w:t>
      </w:r>
    </w:p>
    <w:p w14:paraId="50719B85" w14:textId="77777777" w:rsidR="00EC57C5" w:rsidRDefault="00000000">
      <w:pPr>
        <w:spacing w:before="60" w:after="80"/>
        <w:jc w:val="both"/>
      </w:pPr>
      <w:r>
        <w:rPr>
          <w:color w:val="000000"/>
        </w:rPr>
        <w:t>CII to facilitate placement commitments from member industries for OJPT-trained IT-</w:t>
      </w:r>
      <w:proofErr w:type="spellStart"/>
      <w:r>
        <w:rPr>
          <w:color w:val="000000"/>
        </w:rPr>
        <w:t>ITeS</w:t>
      </w:r>
      <w:proofErr w:type="spellEnd"/>
      <w:r>
        <w:rPr>
          <w:color w:val="000000"/>
        </w:rPr>
        <w:t xml:space="preserve"> graduates in Bhubaneswar, Pune, Bengaluru, and other tech hubs.</w:t>
      </w:r>
    </w:p>
    <w:p w14:paraId="31681FD9" w14:textId="77777777" w:rsidR="00EC57C5" w:rsidRDefault="00000000">
      <w:pPr>
        <w:pStyle w:val="ListParagraph"/>
        <w:numPr>
          <w:ilvl w:val="0"/>
          <w:numId w:val="2"/>
        </w:numPr>
        <w:spacing w:before="40" w:after="40"/>
      </w:pPr>
      <w:r>
        <w:rPr>
          <w:b/>
          <w:bCs/>
          <w:color w:val="1B3A6B"/>
        </w:rPr>
        <w:t xml:space="preserve">Curriculum &amp; Industry Alignment </w:t>
      </w:r>
    </w:p>
    <w:p w14:paraId="029A9C35" w14:textId="77777777" w:rsidR="00EC57C5" w:rsidRDefault="00000000">
      <w:pPr>
        <w:spacing w:before="60" w:after="80"/>
        <w:jc w:val="both"/>
      </w:pPr>
      <w:r>
        <w:rPr>
          <w:color w:val="000000"/>
        </w:rPr>
        <w:t>CII's Sector Skill Councils (SSCs) to co-design or validate OJPT's training modules ensuring industry-relevant certification.</w:t>
      </w:r>
    </w:p>
    <w:p w14:paraId="00673E9A" w14:textId="77777777" w:rsidR="00EC57C5" w:rsidRDefault="00000000">
      <w:pPr>
        <w:pStyle w:val="ListParagraph"/>
        <w:numPr>
          <w:ilvl w:val="0"/>
          <w:numId w:val="2"/>
        </w:numPr>
        <w:spacing w:before="40" w:after="40"/>
      </w:pPr>
      <w:r>
        <w:rPr>
          <w:b/>
          <w:bCs/>
          <w:color w:val="1B3A6B"/>
        </w:rPr>
        <w:t xml:space="preserve">Placement Facilitation via CII MCC </w:t>
      </w:r>
    </w:p>
    <w:p w14:paraId="13D946E8" w14:textId="77777777" w:rsidR="00EC57C5" w:rsidRDefault="00000000">
      <w:pPr>
        <w:spacing w:before="60" w:after="80"/>
        <w:jc w:val="both"/>
      </w:pPr>
      <w:r>
        <w:rPr>
          <w:color w:val="000000"/>
        </w:rPr>
        <w:t>OJPT-trained candidates to be enrolled in CII Model Career Centre (Sambalpur / Bhubaneswar) for placement support, job fairs, and career counselling.</w:t>
      </w:r>
    </w:p>
    <w:p w14:paraId="1181FC28" w14:textId="77777777" w:rsidR="00EC57C5" w:rsidRDefault="00000000">
      <w:pPr>
        <w:pStyle w:val="ListParagraph"/>
        <w:numPr>
          <w:ilvl w:val="0"/>
          <w:numId w:val="2"/>
        </w:numPr>
        <w:spacing w:before="40" w:after="40"/>
      </w:pPr>
      <w:r>
        <w:rPr>
          <w:b/>
          <w:bCs/>
          <w:color w:val="1B3A6B"/>
        </w:rPr>
        <w:t xml:space="preserve">OJT Host Industry </w:t>
      </w:r>
    </w:p>
    <w:p w14:paraId="42B357DB" w14:textId="77777777" w:rsidR="00EC57C5" w:rsidRDefault="00000000">
      <w:pPr>
        <w:spacing w:before="60" w:after="80"/>
        <w:jc w:val="both"/>
      </w:pPr>
      <w:r>
        <w:rPr>
          <w:color w:val="000000"/>
        </w:rPr>
        <w:t>CII member companies to host OJPT trainees for On-the-Job Training (OJT) components, fulfilling both DDU-GKY mandates and CSR objectives.</w:t>
      </w:r>
    </w:p>
    <w:p w14:paraId="753E57C7" w14:textId="77777777" w:rsidR="00EC57C5" w:rsidRDefault="00EC57C5">
      <w:pPr>
        <w:spacing w:after="100"/>
      </w:pPr>
    </w:p>
    <w:p w14:paraId="73BA6AB8" w14:textId="77777777" w:rsidR="00EC57C5" w:rsidRDefault="00000000">
      <w:pPr>
        <w:pStyle w:val="Heading1"/>
        <w:pBdr>
          <w:bottom w:val="single" w:sz="8" w:space="4" w:color="C8960C"/>
        </w:pBdr>
      </w:pPr>
      <w:r>
        <w:t>6. Proposed MoU Framework — Areas of Collaboration</w:t>
      </w:r>
    </w:p>
    <w:p w14:paraId="519D17BE" w14:textId="77777777" w:rsidR="00EC57C5" w:rsidRDefault="00000000">
      <w:pPr>
        <w:spacing w:before="60" w:after="80"/>
        <w:jc w:val="both"/>
      </w:pPr>
      <w:r>
        <w:rPr>
          <w:color w:val="000000"/>
        </w:rPr>
        <w:t>OJPT proposes a comprehensive Memorandum of Understanding with CII covering the following six pillars of mutual collaboration:</w:t>
      </w:r>
    </w:p>
    <w:p w14:paraId="12A4BA74" w14:textId="77777777" w:rsidR="00EC57C5" w:rsidRDefault="00EC57C5">
      <w:pPr>
        <w:spacing w:after="10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352"/>
        <w:gridCol w:w="2307"/>
        <w:gridCol w:w="6701"/>
      </w:tblGrid>
      <w:tr w:rsidR="00EC57C5" w14:paraId="5667811D" w14:textId="77777777">
        <w:tblPrEx>
          <w:tblCellMar>
            <w:top w:w="0" w:type="dxa"/>
            <w:bottom w:w="0" w:type="dxa"/>
          </w:tblCellMar>
        </w:tblPrEx>
        <w:tc>
          <w:tcPr>
            <w:tcW w:w="0" w:type="auto"/>
            <w:tcBorders>
              <w:top w:val="single" w:sz="1" w:space="0" w:color="CCCCCC"/>
              <w:left w:val="single" w:sz="1" w:space="0" w:color="CCCCCC"/>
              <w:bottom w:val="single" w:sz="1" w:space="0" w:color="CCCCCC"/>
              <w:right w:val="single" w:sz="1" w:space="0" w:color="CCCCCC"/>
            </w:tcBorders>
            <w:shd w:val="clear" w:color="auto" w:fill="1B3A6B"/>
            <w:tcMar>
              <w:top w:w="80" w:type="dxa"/>
              <w:left w:w="120" w:type="dxa"/>
              <w:bottom w:w="80" w:type="dxa"/>
              <w:right w:w="120" w:type="dxa"/>
            </w:tcMar>
            <w:vAlign w:val="center"/>
          </w:tcPr>
          <w:p w14:paraId="5491B33B" w14:textId="77777777" w:rsidR="00EC57C5" w:rsidRDefault="00000000">
            <w:pPr>
              <w:jc w:val="center"/>
            </w:pPr>
            <w:r>
              <w:rPr>
                <w:b/>
                <w:bCs/>
                <w:color w:val="FFFFFF"/>
                <w:sz w:val="20"/>
                <w:szCs w:val="20"/>
              </w:rPr>
              <w:t>#</w:t>
            </w:r>
          </w:p>
        </w:tc>
        <w:tc>
          <w:tcPr>
            <w:tcW w:w="0" w:type="auto"/>
            <w:tcBorders>
              <w:top w:val="single" w:sz="1" w:space="0" w:color="CCCCCC"/>
              <w:left w:val="single" w:sz="1" w:space="0" w:color="CCCCCC"/>
              <w:bottom w:val="single" w:sz="1" w:space="0" w:color="CCCCCC"/>
              <w:right w:val="single" w:sz="1" w:space="0" w:color="CCCCCC"/>
            </w:tcBorders>
            <w:shd w:val="clear" w:color="auto" w:fill="1B3A6B"/>
            <w:tcMar>
              <w:top w:w="80" w:type="dxa"/>
              <w:left w:w="120" w:type="dxa"/>
              <w:bottom w:w="80" w:type="dxa"/>
              <w:right w:w="120" w:type="dxa"/>
            </w:tcMar>
            <w:vAlign w:val="center"/>
          </w:tcPr>
          <w:p w14:paraId="7495B606" w14:textId="77777777" w:rsidR="00EC57C5" w:rsidRDefault="00000000">
            <w:pPr>
              <w:jc w:val="center"/>
            </w:pPr>
            <w:r>
              <w:rPr>
                <w:b/>
                <w:bCs/>
                <w:color w:val="FFFFFF"/>
                <w:sz w:val="20"/>
                <w:szCs w:val="20"/>
              </w:rPr>
              <w:t>Pillar</w:t>
            </w:r>
          </w:p>
        </w:tc>
        <w:tc>
          <w:tcPr>
            <w:tcW w:w="0" w:type="auto"/>
            <w:tcBorders>
              <w:top w:val="single" w:sz="1" w:space="0" w:color="CCCCCC"/>
              <w:left w:val="single" w:sz="1" w:space="0" w:color="CCCCCC"/>
              <w:bottom w:val="single" w:sz="1" w:space="0" w:color="CCCCCC"/>
              <w:right w:val="single" w:sz="1" w:space="0" w:color="CCCCCC"/>
            </w:tcBorders>
            <w:shd w:val="clear" w:color="auto" w:fill="1B3A6B"/>
            <w:tcMar>
              <w:top w:w="80" w:type="dxa"/>
              <w:left w:w="120" w:type="dxa"/>
              <w:bottom w:w="80" w:type="dxa"/>
              <w:right w:w="120" w:type="dxa"/>
            </w:tcMar>
            <w:vAlign w:val="center"/>
          </w:tcPr>
          <w:p w14:paraId="2E74EAFC" w14:textId="77777777" w:rsidR="00EC57C5" w:rsidRDefault="00000000">
            <w:pPr>
              <w:jc w:val="center"/>
            </w:pPr>
            <w:r>
              <w:rPr>
                <w:b/>
                <w:bCs/>
                <w:color w:val="FFFFFF"/>
                <w:sz w:val="20"/>
                <w:szCs w:val="20"/>
              </w:rPr>
              <w:t>Scope of Collaboration</w:t>
            </w:r>
          </w:p>
        </w:tc>
      </w:tr>
      <w:tr w:rsidR="00EC57C5" w14:paraId="4C1A6273" w14:textId="77777777">
        <w:tblPrEx>
          <w:tblCellMar>
            <w:top w:w="0" w:type="dxa"/>
            <w:bottom w:w="0" w:type="dxa"/>
          </w:tblCellMar>
        </w:tblPrEx>
        <w:tc>
          <w:tcPr>
            <w:tcW w:w="0" w:type="auto"/>
            <w:tcBorders>
              <w:top w:val="single" w:sz="1" w:space="0" w:color="CCCCCC"/>
              <w:left w:val="single" w:sz="1" w:space="0" w:color="CCCCCC"/>
              <w:bottom w:val="single" w:sz="1" w:space="0" w:color="CCCCCC"/>
              <w:right w:val="single" w:sz="1" w:space="0" w:color="CCCCCC"/>
            </w:tcBorders>
            <w:shd w:val="clear" w:color="auto" w:fill="D6E4F7"/>
            <w:tcMar>
              <w:top w:w="80" w:type="dxa"/>
              <w:left w:w="120" w:type="dxa"/>
              <w:bottom w:w="80" w:type="dxa"/>
              <w:right w:w="120" w:type="dxa"/>
            </w:tcMar>
            <w:vAlign w:val="center"/>
          </w:tcPr>
          <w:p w14:paraId="5BD11EE2" w14:textId="77777777" w:rsidR="00EC57C5" w:rsidRDefault="00000000">
            <w:pPr>
              <w:jc w:val="center"/>
            </w:pPr>
            <w:r>
              <w:rPr>
                <w:b/>
                <w:bCs/>
                <w:color w:val="000000"/>
                <w:sz w:val="20"/>
                <w:szCs w:val="20"/>
              </w:rPr>
              <w:t>1</w:t>
            </w:r>
          </w:p>
        </w:tc>
        <w:tc>
          <w:tcPr>
            <w:tcW w:w="0" w:type="auto"/>
            <w:tcBorders>
              <w:top w:val="single" w:sz="1" w:space="0" w:color="CCCCCC"/>
              <w:left w:val="single" w:sz="1" w:space="0" w:color="CCCCCC"/>
              <w:bottom w:val="single" w:sz="1" w:space="0" w:color="CCCCCC"/>
              <w:right w:val="single" w:sz="1" w:space="0" w:color="CCCCCC"/>
            </w:tcBorders>
            <w:shd w:val="clear" w:color="auto" w:fill="D6E4F7"/>
            <w:tcMar>
              <w:top w:w="80" w:type="dxa"/>
              <w:left w:w="120" w:type="dxa"/>
              <w:bottom w:w="80" w:type="dxa"/>
              <w:right w:w="120" w:type="dxa"/>
            </w:tcMar>
            <w:vAlign w:val="center"/>
          </w:tcPr>
          <w:p w14:paraId="009AACC8" w14:textId="77777777" w:rsidR="00EC57C5" w:rsidRDefault="00000000">
            <w:r>
              <w:rPr>
                <w:b/>
                <w:bCs/>
                <w:color w:val="000000"/>
                <w:sz w:val="20"/>
                <w:szCs w:val="20"/>
              </w:rPr>
              <w:t>Skill Development &amp; DDU-GKY</w:t>
            </w:r>
          </w:p>
        </w:tc>
        <w:tc>
          <w:tcPr>
            <w:tcW w:w="0" w:type="auto"/>
            <w:tcBorders>
              <w:top w:val="single" w:sz="1" w:space="0" w:color="CCCCCC"/>
              <w:left w:val="single" w:sz="1" w:space="0" w:color="CCCCCC"/>
              <w:bottom w:val="single" w:sz="1" w:space="0" w:color="CCCCCC"/>
              <w:right w:val="single" w:sz="1" w:space="0" w:color="CCCCCC"/>
            </w:tcBorders>
            <w:shd w:val="clear" w:color="auto" w:fill="D6E4F7"/>
            <w:tcMar>
              <w:top w:w="80" w:type="dxa"/>
              <w:left w:w="120" w:type="dxa"/>
              <w:bottom w:w="80" w:type="dxa"/>
              <w:right w:w="120" w:type="dxa"/>
            </w:tcMar>
            <w:vAlign w:val="center"/>
          </w:tcPr>
          <w:p w14:paraId="48E31E9E" w14:textId="77777777" w:rsidR="00EC57C5" w:rsidRDefault="00000000">
            <w:r>
              <w:rPr>
                <w:color w:val="000000"/>
                <w:sz w:val="20"/>
                <w:szCs w:val="20"/>
              </w:rPr>
              <w:t>CII to serve as Employer Partner / Placement Facilitator for OJPT's DDU-GKY IT-</w:t>
            </w:r>
            <w:proofErr w:type="spellStart"/>
            <w:r>
              <w:rPr>
                <w:color w:val="000000"/>
                <w:sz w:val="20"/>
                <w:szCs w:val="20"/>
              </w:rPr>
              <w:t>ITeS</w:t>
            </w:r>
            <w:proofErr w:type="spellEnd"/>
            <w:r>
              <w:rPr>
                <w:color w:val="000000"/>
                <w:sz w:val="20"/>
                <w:szCs w:val="20"/>
              </w:rPr>
              <w:t xml:space="preserve"> programme. Joint mobilisation, OJT hosting, and placement in CII member industries.</w:t>
            </w:r>
          </w:p>
        </w:tc>
      </w:tr>
      <w:tr w:rsidR="00EC57C5" w14:paraId="201DD264" w14:textId="77777777">
        <w:tblPrEx>
          <w:tblCellMar>
            <w:top w:w="0" w:type="dxa"/>
            <w:bottom w:w="0" w:type="dxa"/>
          </w:tblCellMar>
        </w:tblPrEx>
        <w:tc>
          <w:tcPr>
            <w:tcW w:w="0" w:type="auto"/>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2B3FACEC" w14:textId="77777777" w:rsidR="00EC57C5" w:rsidRDefault="00000000">
            <w:pPr>
              <w:jc w:val="center"/>
            </w:pPr>
            <w:r>
              <w:rPr>
                <w:b/>
                <w:bCs/>
                <w:color w:val="000000"/>
                <w:sz w:val="20"/>
                <w:szCs w:val="20"/>
              </w:rPr>
              <w:t>2</w:t>
            </w:r>
          </w:p>
        </w:tc>
        <w:tc>
          <w:tcPr>
            <w:tcW w:w="0" w:type="auto"/>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44D996BA" w14:textId="77777777" w:rsidR="00EC57C5" w:rsidRDefault="00000000">
            <w:r>
              <w:rPr>
                <w:b/>
                <w:bCs/>
                <w:color w:val="000000"/>
                <w:sz w:val="20"/>
                <w:szCs w:val="20"/>
              </w:rPr>
              <w:t>CSR Facilitation</w:t>
            </w:r>
          </w:p>
        </w:tc>
        <w:tc>
          <w:tcPr>
            <w:tcW w:w="0" w:type="auto"/>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6A7831DD" w14:textId="4B1A6731" w:rsidR="00EC57C5" w:rsidRDefault="00000000">
            <w:r>
              <w:rPr>
                <w:color w:val="000000"/>
                <w:sz w:val="20"/>
                <w:szCs w:val="20"/>
              </w:rPr>
              <w:t xml:space="preserve">CII to facilitate channelling of CSR funds from its 9,000+ member companies (Schedule VII aligned) to OJPT programmes </w:t>
            </w:r>
            <w:proofErr w:type="spellStart"/>
            <w:r w:rsidR="00E33EB8">
              <w:rPr>
                <w:color w:val="000000"/>
                <w:sz w:val="20"/>
                <w:szCs w:val="20"/>
              </w:rPr>
              <w:t>i.e</w:t>
            </w:r>
            <w:proofErr w:type="spellEnd"/>
            <w:r w:rsidR="00E33EB8">
              <w:rPr>
                <w:color w:val="000000"/>
                <w:sz w:val="20"/>
                <w:szCs w:val="20"/>
              </w:rPr>
              <w:t xml:space="preserve"> t</w:t>
            </w:r>
            <w:r>
              <w:rPr>
                <w:color w:val="000000"/>
                <w:sz w:val="20"/>
                <w:szCs w:val="20"/>
              </w:rPr>
              <w:t>raining infrastructure, scholarships for EWS students, equipment, and social initiatives.</w:t>
            </w:r>
          </w:p>
        </w:tc>
      </w:tr>
      <w:tr w:rsidR="00EC57C5" w14:paraId="1C270636" w14:textId="77777777">
        <w:tblPrEx>
          <w:tblCellMar>
            <w:top w:w="0" w:type="dxa"/>
            <w:bottom w:w="0" w:type="dxa"/>
          </w:tblCellMar>
        </w:tblPrEx>
        <w:tc>
          <w:tcPr>
            <w:tcW w:w="0" w:type="auto"/>
            <w:tcBorders>
              <w:top w:val="single" w:sz="1" w:space="0" w:color="CCCCCC"/>
              <w:left w:val="single" w:sz="1" w:space="0" w:color="CCCCCC"/>
              <w:bottom w:val="single" w:sz="1" w:space="0" w:color="CCCCCC"/>
              <w:right w:val="single" w:sz="1" w:space="0" w:color="CCCCCC"/>
            </w:tcBorders>
            <w:shd w:val="clear" w:color="auto" w:fill="D6E4F7"/>
            <w:tcMar>
              <w:top w:w="80" w:type="dxa"/>
              <w:left w:w="120" w:type="dxa"/>
              <w:bottom w:w="80" w:type="dxa"/>
              <w:right w:w="120" w:type="dxa"/>
            </w:tcMar>
            <w:vAlign w:val="center"/>
          </w:tcPr>
          <w:p w14:paraId="331CF768" w14:textId="77777777" w:rsidR="00EC57C5" w:rsidRDefault="00000000">
            <w:pPr>
              <w:jc w:val="center"/>
            </w:pPr>
            <w:r>
              <w:rPr>
                <w:b/>
                <w:bCs/>
                <w:color w:val="000000"/>
                <w:sz w:val="20"/>
                <w:szCs w:val="20"/>
              </w:rPr>
              <w:lastRenderedPageBreak/>
              <w:t>3</w:t>
            </w:r>
          </w:p>
        </w:tc>
        <w:tc>
          <w:tcPr>
            <w:tcW w:w="0" w:type="auto"/>
            <w:tcBorders>
              <w:top w:val="single" w:sz="1" w:space="0" w:color="CCCCCC"/>
              <w:left w:val="single" w:sz="1" w:space="0" w:color="CCCCCC"/>
              <w:bottom w:val="single" w:sz="1" w:space="0" w:color="CCCCCC"/>
              <w:right w:val="single" w:sz="1" w:space="0" w:color="CCCCCC"/>
            </w:tcBorders>
            <w:shd w:val="clear" w:color="auto" w:fill="D6E4F7"/>
            <w:tcMar>
              <w:top w:w="80" w:type="dxa"/>
              <w:left w:w="120" w:type="dxa"/>
              <w:bottom w:w="80" w:type="dxa"/>
              <w:right w:w="120" w:type="dxa"/>
            </w:tcMar>
            <w:vAlign w:val="center"/>
          </w:tcPr>
          <w:p w14:paraId="794C29A5" w14:textId="77777777" w:rsidR="00EC57C5" w:rsidRDefault="00000000">
            <w:r>
              <w:rPr>
                <w:b/>
                <w:bCs/>
                <w:color w:val="000000"/>
                <w:sz w:val="20"/>
                <w:szCs w:val="20"/>
              </w:rPr>
              <w:t>OJPT Academy — Industry Connect</w:t>
            </w:r>
          </w:p>
        </w:tc>
        <w:tc>
          <w:tcPr>
            <w:tcW w:w="0" w:type="auto"/>
            <w:tcBorders>
              <w:top w:val="single" w:sz="1" w:space="0" w:color="CCCCCC"/>
              <w:left w:val="single" w:sz="1" w:space="0" w:color="CCCCCC"/>
              <w:bottom w:val="single" w:sz="1" w:space="0" w:color="CCCCCC"/>
              <w:right w:val="single" w:sz="1" w:space="0" w:color="CCCCCC"/>
            </w:tcBorders>
            <w:shd w:val="clear" w:color="auto" w:fill="D6E4F7"/>
            <w:tcMar>
              <w:top w:w="80" w:type="dxa"/>
              <w:left w:w="120" w:type="dxa"/>
              <w:bottom w:w="80" w:type="dxa"/>
              <w:right w:w="120" w:type="dxa"/>
            </w:tcMar>
            <w:vAlign w:val="center"/>
          </w:tcPr>
          <w:p w14:paraId="79E6891D" w14:textId="77777777" w:rsidR="00EC57C5" w:rsidRDefault="00000000">
            <w:r>
              <w:rPr>
                <w:color w:val="000000"/>
                <w:sz w:val="20"/>
                <w:szCs w:val="20"/>
              </w:rPr>
              <w:t>CII member companies to provide guest faculty, industry visits, mentoring, and campus hiring for OJPT Academy graduates entering Government services and corporate sector.</w:t>
            </w:r>
          </w:p>
        </w:tc>
      </w:tr>
      <w:tr w:rsidR="00EC57C5" w14:paraId="095EC76A" w14:textId="77777777">
        <w:tblPrEx>
          <w:tblCellMar>
            <w:top w:w="0" w:type="dxa"/>
            <w:bottom w:w="0" w:type="dxa"/>
          </w:tblCellMar>
        </w:tblPrEx>
        <w:tc>
          <w:tcPr>
            <w:tcW w:w="0" w:type="auto"/>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20261604" w14:textId="77777777" w:rsidR="00EC57C5" w:rsidRDefault="00000000">
            <w:pPr>
              <w:jc w:val="center"/>
            </w:pPr>
            <w:r>
              <w:rPr>
                <w:b/>
                <w:bCs/>
                <w:color w:val="000000"/>
                <w:sz w:val="20"/>
                <w:szCs w:val="20"/>
              </w:rPr>
              <w:t>4</w:t>
            </w:r>
          </w:p>
        </w:tc>
        <w:tc>
          <w:tcPr>
            <w:tcW w:w="0" w:type="auto"/>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70276D78" w14:textId="77777777" w:rsidR="00EC57C5" w:rsidRDefault="00000000">
            <w:r>
              <w:rPr>
                <w:b/>
                <w:bCs/>
                <w:color w:val="000000"/>
                <w:sz w:val="20"/>
                <w:szCs w:val="20"/>
              </w:rPr>
              <w:t>Nua Odisha Vision</w:t>
            </w:r>
          </w:p>
        </w:tc>
        <w:tc>
          <w:tcPr>
            <w:tcW w:w="0" w:type="auto"/>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339F8284" w14:textId="54997758" w:rsidR="00EC57C5" w:rsidRDefault="00000000">
            <w:r>
              <w:rPr>
                <w:color w:val="000000"/>
                <w:sz w:val="20"/>
                <w:szCs w:val="20"/>
              </w:rPr>
              <w:t>Joint participation in the Government of Odisha's Nua Odisha initiative aligned with Viksit Odisha 2036 and Viksit Bharat 2047 through youth empowerment, skilling, and community development programmes.</w:t>
            </w:r>
          </w:p>
        </w:tc>
      </w:tr>
      <w:tr w:rsidR="00EC57C5" w14:paraId="4D2F9810" w14:textId="77777777">
        <w:tblPrEx>
          <w:tblCellMar>
            <w:top w:w="0" w:type="dxa"/>
            <w:bottom w:w="0" w:type="dxa"/>
          </w:tblCellMar>
        </w:tblPrEx>
        <w:tc>
          <w:tcPr>
            <w:tcW w:w="0" w:type="auto"/>
            <w:tcBorders>
              <w:top w:val="single" w:sz="1" w:space="0" w:color="CCCCCC"/>
              <w:left w:val="single" w:sz="1" w:space="0" w:color="CCCCCC"/>
              <w:bottom w:val="single" w:sz="1" w:space="0" w:color="CCCCCC"/>
              <w:right w:val="single" w:sz="1" w:space="0" w:color="CCCCCC"/>
            </w:tcBorders>
            <w:shd w:val="clear" w:color="auto" w:fill="D6E4F7"/>
            <w:tcMar>
              <w:top w:w="80" w:type="dxa"/>
              <w:left w:w="120" w:type="dxa"/>
              <w:bottom w:w="80" w:type="dxa"/>
              <w:right w:w="120" w:type="dxa"/>
            </w:tcMar>
            <w:vAlign w:val="center"/>
          </w:tcPr>
          <w:p w14:paraId="1414EF99" w14:textId="77777777" w:rsidR="00EC57C5" w:rsidRDefault="00000000">
            <w:pPr>
              <w:jc w:val="center"/>
            </w:pPr>
            <w:r>
              <w:rPr>
                <w:b/>
                <w:bCs/>
                <w:color w:val="000000"/>
                <w:sz w:val="20"/>
                <w:szCs w:val="20"/>
              </w:rPr>
              <w:t>5</w:t>
            </w:r>
          </w:p>
        </w:tc>
        <w:tc>
          <w:tcPr>
            <w:tcW w:w="0" w:type="auto"/>
            <w:tcBorders>
              <w:top w:val="single" w:sz="1" w:space="0" w:color="CCCCCC"/>
              <w:left w:val="single" w:sz="1" w:space="0" w:color="CCCCCC"/>
              <w:bottom w:val="single" w:sz="1" w:space="0" w:color="CCCCCC"/>
              <w:right w:val="single" w:sz="1" w:space="0" w:color="CCCCCC"/>
            </w:tcBorders>
            <w:shd w:val="clear" w:color="auto" w:fill="D6E4F7"/>
            <w:tcMar>
              <w:top w:w="80" w:type="dxa"/>
              <w:left w:w="120" w:type="dxa"/>
              <w:bottom w:w="80" w:type="dxa"/>
              <w:right w:w="120" w:type="dxa"/>
            </w:tcMar>
            <w:vAlign w:val="center"/>
          </w:tcPr>
          <w:p w14:paraId="02387C01" w14:textId="77777777" w:rsidR="00EC57C5" w:rsidRDefault="00000000">
            <w:r>
              <w:rPr>
                <w:b/>
                <w:bCs/>
                <w:color w:val="000000"/>
                <w:sz w:val="20"/>
                <w:szCs w:val="20"/>
              </w:rPr>
              <w:t>Social Welfare &amp; Healthcare</w:t>
            </w:r>
          </w:p>
        </w:tc>
        <w:tc>
          <w:tcPr>
            <w:tcW w:w="0" w:type="auto"/>
            <w:tcBorders>
              <w:top w:val="single" w:sz="1" w:space="0" w:color="CCCCCC"/>
              <w:left w:val="single" w:sz="1" w:space="0" w:color="CCCCCC"/>
              <w:bottom w:val="single" w:sz="1" w:space="0" w:color="CCCCCC"/>
              <w:right w:val="single" w:sz="1" w:space="0" w:color="CCCCCC"/>
            </w:tcBorders>
            <w:shd w:val="clear" w:color="auto" w:fill="D6E4F7"/>
            <w:tcMar>
              <w:top w:w="80" w:type="dxa"/>
              <w:left w:w="120" w:type="dxa"/>
              <w:bottom w:w="80" w:type="dxa"/>
              <w:right w:w="120" w:type="dxa"/>
            </w:tcMar>
            <w:vAlign w:val="center"/>
          </w:tcPr>
          <w:p w14:paraId="4BF9E76A" w14:textId="77777777" w:rsidR="00EC57C5" w:rsidRDefault="00000000">
            <w:r>
              <w:rPr>
                <w:color w:val="000000"/>
                <w:sz w:val="20"/>
                <w:szCs w:val="20"/>
              </w:rPr>
              <w:t>Co-organisation of blood donation camps, health camps, anti-drug drives, road safety campaigns, and environmental programmes — leveraging CII's pan-Odisha industry network for reach and impact.</w:t>
            </w:r>
          </w:p>
        </w:tc>
      </w:tr>
      <w:tr w:rsidR="00EC57C5" w14:paraId="6C894C54" w14:textId="77777777">
        <w:tblPrEx>
          <w:tblCellMar>
            <w:top w:w="0" w:type="dxa"/>
            <w:bottom w:w="0" w:type="dxa"/>
          </w:tblCellMar>
        </w:tblPrEx>
        <w:tc>
          <w:tcPr>
            <w:tcW w:w="0" w:type="auto"/>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35E98464" w14:textId="77777777" w:rsidR="00EC57C5" w:rsidRDefault="00000000">
            <w:pPr>
              <w:jc w:val="center"/>
            </w:pPr>
            <w:r>
              <w:rPr>
                <w:b/>
                <w:bCs/>
                <w:color w:val="000000"/>
                <w:sz w:val="20"/>
                <w:szCs w:val="20"/>
              </w:rPr>
              <w:t>6</w:t>
            </w:r>
          </w:p>
        </w:tc>
        <w:tc>
          <w:tcPr>
            <w:tcW w:w="0" w:type="auto"/>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5A88BD5A" w14:textId="77777777" w:rsidR="00EC57C5" w:rsidRDefault="00000000">
            <w:r>
              <w:rPr>
                <w:b/>
                <w:bCs/>
                <w:color w:val="000000"/>
                <w:sz w:val="20"/>
                <w:szCs w:val="20"/>
              </w:rPr>
              <w:t>Knowledge Exchange &amp; Capacity Building</w:t>
            </w:r>
          </w:p>
        </w:tc>
        <w:tc>
          <w:tcPr>
            <w:tcW w:w="0" w:type="auto"/>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4AD51B68" w14:textId="02C22015" w:rsidR="00EC57C5" w:rsidRDefault="00000000">
            <w:r>
              <w:rPr>
                <w:color w:val="000000"/>
                <w:sz w:val="20"/>
                <w:szCs w:val="20"/>
              </w:rPr>
              <w:t xml:space="preserve">Mutual knowledge sharing </w:t>
            </w:r>
            <w:proofErr w:type="spellStart"/>
            <w:r w:rsidR="00831FEF">
              <w:rPr>
                <w:color w:val="000000"/>
                <w:sz w:val="20"/>
                <w:szCs w:val="20"/>
              </w:rPr>
              <w:t>i.e</w:t>
            </w:r>
            <w:proofErr w:type="spellEnd"/>
            <w:r>
              <w:rPr>
                <w:color w:val="000000"/>
                <w:sz w:val="20"/>
                <w:szCs w:val="20"/>
              </w:rPr>
              <w:t xml:space="preserve"> CII to provide OJPT with access to its Centres of Excellence (Quality, Skills, Livelihood); OJPT to provide CII access to its disciplined youth training model for potential replication.</w:t>
            </w:r>
          </w:p>
        </w:tc>
      </w:tr>
    </w:tbl>
    <w:p w14:paraId="6A4233C4" w14:textId="77777777" w:rsidR="00EC57C5" w:rsidRDefault="00EC57C5">
      <w:pPr>
        <w:spacing w:after="100"/>
      </w:pPr>
    </w:p>
    <w:p w14:paraId="08C8CCC9" w14:textId="77777777" w:rsidR="00EC57C5" w:rsidRDefault="00000000">
      <w:pPr>
        <w:pStyle w:val="Heading1"/>
        <w:pBdr>
          <w:bottom w:val="single" w:sz="8" w:space="4" w:color="C8960C"/>
        </w:pBdr>
      </w:pPr>
      <w:r>
        <w:t>7. Nua Odisha — A Shared Vision</w:t>
      </w:r>
    </w:p>
    <w:p w14:paraId="1A64E1AF" w14:textId="77777777" w:rsidR="00EC57C5" w:rsidRDefault="00000000">
      <w:pPr>
        <w:spacing w:before="60" w:after="80"/>
        <w:jc w:val="both"/>
      </w:pPr>
      <w:r>
        <w:rPr>
          <w:color w:val="000000"/>
        </w:rPr>
        <w:t>The Government of Odisha's 'Nua Odisha' (New Odisha) framework envisions a transformed, prosperous, and inclusive state by 2036. This resonates profoundly with both OJPT's ground-level youth empowerment mission and CII Odisha's 2025-26 strategic priorities of MSME growth, healthcare, skill development, and industrial ecosystem strengthening.</w:t>
      </w:r>
    </w:p>
    <w:p w14:paraId="2B32C5ED" w14:textId="77777777" w:rsidR="00EC57C5" w:rsidRDefault="00EC57C5">
      <w:pPr>
        <w:spacing w:after="10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3509"/>
        <w:gridCol w:w="5851"/>
      </w:tblGrid>
      <w:tr w:rsidR="00EC57C5" w14:paraId="52A04148" w14:textId="77777777">
        <w:tblPrEx>
          <w:tblCellMar>
            <w:top w:w="0" w:type="dxa"/>
            <w:bottom w:w="0" w:type="dxa"/>
          </w:tblCellMar>
        </w:tblPrEx>
        <w:tc>
          <w:tcPr>
            <w:tcW w:w="0" w:type="auto"/>
            <w:tcBorders>
              <w:top w:val="single" w:sz="1" w:space="0" w:color="CCCCCC"/>
              <w:left w:val="single" w:sz="1" w:space="0" w:color="CCCCCC"/>
              <w:bottom w:val="single" w:sz="1" w:space="0" w:color="CCCCCC"/>
              <w:right w:val="single" w:sz="1" w:space="0" w:color="CCCCCC"/>
            </w:tcBorders>
            <w:shd w:val="clear" w:color="auto" w:fill="1B3A6B"/>
            <w:tcMar>
              <w:top w:w="80" w:type="dxa"/>
              <w:left w:w="120" w:type="dxa"/>
              <w:bottom w:w="80" w:type="dxa"/>
              <w:right w:w="120" w:type="dxa"/>
            </w:tcMar>
            <w:vAlign w:val="center"/>
          </w:tcPr>
          <w:p w14:paraId="55DFD649" w14:textId="77777777" w:rsidR="00EC57C5" w:rsidRDefault="00000000">
            <w:pPr>
              <w:jc w:val="center"/>
            </w:pPr>
            <w:r>
              <w:rPr>
                <w:b/>
                <w:bCs/>
                <w:color w:val="FFFFFF"/>
                <w:sz w:val="20"/>
                <w:szCs w:val="20"/>
              </w:rPr>
              <w:t>Nua Odisha Priority</w:t>
            </w:r>
          </w:p>
        </w:tc>
        <w:tc>
          <w:tcPr>
            <w:tcW w:w="0" w:type="auto"/>
            <w:tcBorders>
              <w:top w:val="single" w:sz="1" w:space="0" w:color="CCCCCC"/>
              <w:left w:val="single" w:sz="1" w:space="0" w:color="CCCCCC"/>
              <w:bottom w:val="single" w:sz="1" w:space="0" w:color="CCCCCC"/>
              <w:right w:val="single" w:sz="1" w:space="0" w:color="CCCCCC"/>
            </w:tcBorders>
            <w:shd w:val="clear" w:color="auto" w:fill="1B3A6B"/>
            <w:tcMar>
              <w:top w:w="80" w:type="dxa"/>
              <w:left w:w="120" w:type="dxa"/>
              <w:bottom w:w="80" w:type="dxa"/>
              <w:right w:w="120" w:type="dxa"/>
            </w:tcMar>
            <w:vAlign w:val="center"/>
          </w:tcPr>
          <w:p w14:paraId="072C8969" w14:textId="77777777" w:rsidR="00EC57C5" w:rsidRDefault="00000000">
            <w:pPr>
              <w:jc w:val="center"/>
            </w:pPr>
            <w:r>
              <w:rPr>
                <w:b/>
                <w:bCs/>
                <w:color w:val="FFFFFF"/>
                <w:sz w:val="20"/>
                <w:szCs w:val="20"/>
              </w:rPr>
              <w:t>OJPT + CII Joint Contribution</w:t>
            </w:r>
          </w:p>
        </w:tc>
      </w:tr>
      <w:tr w:rsidR="00EC57C5" w14:paraId="1CD86CFA" w14:textId="77777777">
        <w:tblPrEx>
          <w:tblCellMar>
            <w:top w:w="0" w:type="dxa"/>
            <w:bottom w:w="0" w:type="dxa"/>
          </w:tblCellMar>
        </w:tblPrEx>
        <w:tc>
          <w:tcPr>
            <w:tcW w:w="0" w:type="auto"/>
            <w:tcBorders>
              <w:top w:val="single" w:sz="1" w:space="0" w:color="CCCCCC"/>
              <w:left w:val="single" w:sz="1" w:space="0" w:color="CCCCCC"/>
              <w:bottom w:val="single" w:sz="1" w:space="0" w:color="CCCCCC"/>
              <w:right w:val="single" w:sz="1" w:space="0" w:color="CCCCCC"/>
            </w:tcBorders>
            <w:shd w:val="clear" w:color="auto" w:fill="F4F6FA"/>
            <w:tcMar>
              <w:top w:w="80" w:type="dxa"/>
              <w:left w:w="120" w:type="dxa"/>
              <w:bottom w:w="80" w:type="dxa"/>
              <w:right w:w="120" w:type="dxa"/>
            </w:tcMar>
            <w:vAlign w:val="center"/>
          </w:tcPr>
          <w:p w14:paraId="68F55393" w14:textId="77777777" w:rsidR="00EC57C5" w:rsidRDefault="00000000">
            <w:r>
              <w:rPr>
                <w:color w:val="000000"/>
                <w:sz w:val="20"/>
                <w:szCs w:val="20"/>
              </w:rPr>
              <w:t>Skilled, employable youth workforce</w:t>
            </w:r>
          </w:p>
        </w:tc>
        <w:tc>
          <w:tcPr>
            <w:tcW w:w="0" w:type="auto"/>
            <w:tcBorders>
              <w:top w:val="single" w:sz="1" w:space="0" w:color="CCCCCC"/>
              <w:left w:val="single" w:sz="1" w:space="0" w:color="CCCCCC"/>
              <w:bottom w:val="single" w:sz="1" w:space="0" w:color="CCCCCC"/>
              <w:right w:val="single" w:sz="1" w:space="0" w:color="CCCCCC"/>
            </w:tcBorders>
            <w:shd w:val="clear" w:color="auto" w:fill="F4F6FA"/>
            <w:tcMar>
              <w:top w:w="80" w:type="dxa"/>
              <w:left w:w="120" w:type="dxa"/>
              <w:bottom w:w="80" w:type="dxa"/>
              <w:right w:w="120" w:type="dxa"/>
            </w:tcMar>
            <w:vAlign w:val="center"/>
          </w:tcPr>
          <w:p w14:paraId="2694283D" w14:textId="77777777" w:rsidR="00EC57C5" w:rsidRDefault="00000000">
            <w:r>
              <w:rPr>
                <w:color w:val="000000"/>
                <w:sz w:val="20"/>
                <w:szCs w:val="20"/>
              </w:rPr>
              <w:t>OJPT Academy + DDU-GKY IT-</w:t>
            </w:r>
            <w:proofErr w:type="spellStart"/>
            <w:r>
              <w:rPr>
                <w:color w:val="000000"/>
                <w:sz w:val="20"/>
                <w:szCs w:val="20"/>
              </w:rPr>
              <w:t>ITeS</w:t>
            </w:r>
            <w:proofErr w:type="spellEnd"/>
            <w:r>
              <w:rPr>
                <w:color w:val="000000"/>
                <w:sz w:val="20"/>
                <w:szCs w:val="20"/>
              </w:rPr>
              <w:t xml:space="preserve"> training with CII industry placement linkage</w:t>
            </w:r>
          </w:p>
        </w:tc>
      </w:tr>
      <w:tr w:rsidR="00EC57C5" w14:paraId="338735E1" w14:textId="77777777">
        <w:tblPrEx>
          <w:tblCellMar>
            <w:top w:w="0" w:type="dxa"/>
            <w:bottom w:w="0" w:type="dxa"/>
          </w:tblCellMar>
        </w:tblPrEx>
        <w:tc>
          <w:tcPr>
            <w:tcW w:w="0" w:type="auto"/>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35D96ADE" w14:textId="77777777" w:rsidR="00EC57C5" w:rsidRDefault="00000000">
            <w:r>
              <w:rPr>
                <w:color w:val="000000"/>
                <w:sz w:val="20"/>
                <w:szCs w:val="20"/>
              </w:rPr>
              <w:t>Inclusive development for tribal/rural youth</w:t>
            </w:r>
          </w:p>
        </w:tc>
        <w:tc>
          <w:tcPr>
            <w:tcW w:w="0" w:type="auto"/>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70E59B64" w14:textId="77777777" w:rsidR="00EC57C5" w:rsidRDefault="00000000">
            <w:r>
              <w:rPr>
                <w:color w:val="000000"/>
                <w:sz w:val="20"/>
                <w:szCs w:val="20"/>
              </w:rPr>
              <w:t>50% SC/ST inclusion mandate in DDU-GKY; mobilisation in tribal districts</w:t>
            </w:r>
          </w:p>
        </w:tc>
      </w:tr>
      <w:tr w:rsidR="00EC57C5" w14:paraId="4F523E70" w14:textId="77777777">
        <w:tblPrEx>
          <w:tblCellMar>
            <w:top w:w="0" w:type="dxa"/>
            <w:bottom w:w="0" w:type="dxa"/>
          </w:tblCellMar>
        </w:tblPrEx>
        <w:tc>
          <w:tcPr>
            <w:tcW w:w="0" w:type="auto"/>
            <w:tcBorders>
              <w:top w:val="single" w:sz="1" w:space="0" w:color="CCCCCC"/>
              <w:left w:val="single" w:sz="1" w:space="0" w:color="CCCCCC"/>
              <w:bottom w:val="single" w:sz="1" w:space="0" w:color="CCCCCC"/>
              <w:right w:val="single" w:sz="1" w:space="0" w:color="CCCCCC"/>
            </w:tcBorders>
            <w:shd w:val="clear" w:color="auto" w:fill="F4F6FA"/>
            <w:tcMar>
              <w:top w:w="80" w:type="dxa"/>
              <w:left w:w="120" w:type="dxa"/>
              <w:bottom w:w="80" w:type="dxa"/>
              <w:right w:w="120" w:type="dxa"/>
            </w:tcMar>
            <w:vAlign w:val="center"/>
          </w:tcPr>
          <w:p w14:paraId="652AB79A" w14:textId="77777777" w:rsidR="00EC57C5" w:rsidRDefault="00000000">
            <w:r>
              <w:rPr>
                <w:color w:val="000000"/>
                <w:sz w:val="20"/>
                <w:szCs w:val="20"/>
              </w:rPr>
              <w:t>Healthcare access in underserved communities</w:t>
            </w:r>
          </w:p>
        </w:tc>
        <w:tc>
          <w:tcPr>
            <w:tcW w:w="0" w:type="auto"/>
            <w:tcBorders>
              <w:top w:val="single" w:sz="1" w:space="0" w:color="CCCCCC"/>
              <w:left w:val="single" w:sz="1" w:space="0" w:color="CCCCCC"/>
              <w:bottom w:val="single" w:sz="1" w:space="0" w:color="CCCCCC"/>
              <w:right w:val="single" w:sz="1" w:space="0" w:color="CCCCCC"/>
            </w:tcBorders>
            <w:shd w:val="clear" w:color="auto" w:fill="F4F6FA"/>
            <w:tcMar>
              <w:top w:w="80" w:type="dxa"/>
              <w:left w:w="120" w:type="dxa"/>
              <w:bottom w:w="80" w:type="dxa"/>
              <w:right w:w="120" w:type="dxa"/>
            </w:tcMar>
            <w:vAlign w:val="center"/>
          </w:tcPr>
          <w:p w14:paraId="32D277FF" w14:textId="77777777" w:rsidR="00EC57C5" w:rsidRDefault="00000000">
            <w:r>
              <w:rPr>
                <w:color w:val="000000"/>
                <w:sz w:val="20"/>
                <w:szCs w:val="20"/>
              </w:rPr>
              <w:t>Joint health camps, blood donation drives, medical outreach in rural Odisha</w:t>
            </w:r>
          </w:p>
        </w:tc>
      </w:tr>
      <w:tr w:rsidR="00EC57C5" w14:paraId="5D6F81B3" w14:textId="77777777">
        <w:tblPrEx>
          <w:tblCellMar>
            <w:top w:w="0" w:type="dxa"/>
            <w:bottom w:w="0" w:type="dxa"/>
          </w:tblCellMar>
        </w:tblPrEx>
        <w:tc>
          <w:tcPr>
            <w:tcW w:w="0" w:type="auto"/>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21322F7F" w14:textId="77777777" w:rsidR="00EC57C5" w:rsidRDefault="00000000">
            <w:r>
              <w:rPr>
                <w:color w:val="000000"/>
                <w:sz w:val="20"/>
                <w:szCs w:val="20"/>
              </w:rPr>
              <w:t>Reducing drug abuse and social issues</w:t>
            </w:r>
          </w:p>
        </w:tc>
        <w:tc>
          <w:tcPr>
            <w:tcW w:w="0" w:type="auto"/>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1D54E8B1" w14:textId="77777777" w:rsidR="00EC57C5" w:rsidRDefault="00000000">
            <w:r>
              <w:rPr>
                <w:color w:val="000000"/>
                <w:sz w:val="20"/>
                <w:szCs w:val="20"/>
              </w:rPr>
              <w:t>OJPT's anti-drug awareness campaigns co-branded with CII member CSR</w:t>
            </w:r>
          </w:p>
        </w:tc>
      </w:tr>
      <w:tr w:rsidR="00EC57C5" w14:paraId="0E76EC4A" w14:textId="77777777">
        <w:tblPrEx>
          <w:tblCellMar>
            <w:top w:w="0" w:type="dxa"/>
            <w:bottom w:w="0" w:type="dxa"/>
          </w:tblCellMar>
        </w:tblPrEx>
        <w:tc>
          <w:tcPr>
            <w:tcW w:w="0" w:type="auto"/>
            <w:tcBorders>
              <w:top w:val="single" w:sz="1" w:space="0" w:color="CCCCCC"/>
              <w:left w:val="single" w:sz="1" w:space="0" w:color="CCCCCC"/>
              <w:bottom w:val="single" w:sz="1" w:space="0" w:color="CCCCCC"/>
              <w:right w:val="single" w:sz="1" w:space="0" w:color="CCCCCC"/>
            </w:tcBorders>
            <w:shd w:val="clear" w:color="auto" w:fill="F4F6FA"/>
            <w:tcMar>
              <w:top w:w="80" w:type="dxa"/>
              <w:left w:w="120" w:type="dxa"/>
              <w:bottom w:w="80" w:type="dxa"/>
              <w:right w:w="120" w:type="dxa"/>
            </w:tcMar>
            <w:vAlign w:val="center"/>
          </w:tcPr>
          <w:p w14:paraId="19CFA119" w14:textId="77777777" w:rsidR="00EC57C5" w:rsidRDefault="00000000">
            <w:r>
              <w:rPr>
                <w:color w:val="000000"/>
                <w:sz w:val="20"/>
                <w:szCs w:val="20"/>
              </w:rPr>
              <w:t>Strengthening MSMEs and local entrepreneurship</w:t>
            </w:r>
          </w:p>
        </w:tc>
        <w:tc>
          <w:tcPr>
            <w:tcW w:w="0" w:type="auto"/>
            <w:tcBorders>
              <w:top w:val="single" w:sz="1" w:space="0" w:color="CCCCCC"/>
              <w:left w:val="single" w:sz="1" w:space="0" w:color="CCCCCC"/>
              <w:bottom w:val="single" w:sz="1" w:space="0" w:color="CCCCCC"/>
              <w:right w:val="single" w:sz="1" w:space="0" w:color="CCCCCC"/>
            </w:tcBorders>
            <w:shd w:val="clear" w:color="auto" w:fill="F4F6FA"/>
            <w:tcMar>
              <w:top w:w="80" w:type="dxa"/>
              <w:left w:w="120" w:type="dxa"/>
              <w:bottom w:w="80" w:type="dxa"/>
              <w:right w:w="120" w:type="dxa"/>
            </w:tcMar>
            <w:vAlign w:val="center"/>
          </w:tcPr>
          <w:p w14:paraId="4D63F33B" w14:textId="77777777" w:rsidR="00EC57C5" w:rsidRDefault="00000000">
            <w:r>
              <w:rPr>
                <w:color w:val="000000"/>
                <w:sz w:val="20"/>
                <w:szCs w:val="20"/>
              </w:rPr>
              <w:t>OJPT trained candidates as workforce for MSME sectors via CII MCC</w:t>
            </w:r>
          </w:p>
        </w:tc>
      </w:tr>
      <w:tr w:rsidR="00EC57C5" w14:paraId="6A76A486" w14:textId="77777777">
        <w:tblPrEx>
          <w:tblCellMar>
            <w:top w:w="0" w:type="dxa"/>
            <w:bottom w:w="0" w:type="dxa"/>
          </w:tblCellMar>
        </w:tblPrEx>
        <w:tc>
          <w:tcPr>
            <w:tcW w:w="0" w:type="auto"/>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03537BCC" w14:textId="77777777" w:rsidR="00EC57C5" w:rsidRDefault="00000000">
            <w:r>
              <w:rPr>
                <w:color w:val="000000"/>
                <w:sz w:val="20"/>
                <w:szCs w:val="20"/>
              </w:rPr>
              <w:t>Empowerment of women</w:t>
            </w:r>
          </w:p>
        </w:tc>
        <w:tc>
          <w:tcPr>
            <w:tcW w:w="0" w:type="auto"/>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34C0FB54" w14:textId="77777777" w:rsidR="00EC57C5" w:rsidRDefault="00000000">
            <w:r>
              <w:rPr>
                <w:color w:val="000000"/>
                <w:sz w:val="20"/>
                <w:szCs w:val="20"/>
              </w:rPr>
              <w:t>33% women inclusion in DDU-GKY | Women's self-defence and employment tracks under OJPT</w:t>
            </w:r>
          </w:p>
        </w:tc>
      </w:tr>
    </w:tbl>
    <w:p w14:paraId="6492A5CF" w14:textId="77777777" w:rsidR="00EC57C5" w:rsidRDefault="00EC57C5">
      <w:pPr>
        <w:spacing w:after="100"/>
      </w:pPr>
    </w:p>
    <w:p w14:paraId="68EFDD13" w14:textId="77777777" w:rsidR="00EC57C5" w:rsidRDefault="00000000">
      <w:pPr>
        <w:pStyle w:val="Heading1"/>
        <w:pBdr>
          <w:bottom w:val="single" w:sz="8" w:space="4" w:color="C8960C"/>
        </w:pBdr>
      </w:pPr>
      <w:r>
        <w:t>8. OJPT Leadership — Credibility &amp; Pedigree</w:t>
      </w:r>
    </w:p>
    <w:p w14:paraId="55010ACD" w14:textId="77777777" w:rsidR="00EC57C5" w:rsidRDefault="00000000">
      <w:pPr>
        <w:pStyle w:val="Heading2"/>
      </w:pPr>
      <w:r>
        <w:t>8.1 Col Satyabrata Swain — Honorary Advisor</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794"/>
        <w:gridCol w:w="7566"/>
      </w:tblGrid>
      <w:tr w:rsidR="00EC57C5" w14:paraId="40638F11" w14:textId="77777777">
        <w:tblPrEx>
          <w:tblCellMar>
            <w:top w:w="0" w:type="dxa"/>
            <w:bottom w:w="0" w:type="dxa"/>
          </w:tblCellMar>
        </w:tblPrEx>
        <w:tc>
          <w:tcPr>
            <w:tcW w:w="0" w:type="auto"/>
            <w:tcBorders>
              <w:top w:val="single" w:sz="1" w:space="0" w:color="CCCCCC"/>
              <w:left w:val="single" w:sz="1" w:space="0" w:color="CCCCCC"/>
              <w:bottom w:val="single" w:sz="1" w:space="0" w:color="CCCCCC"/>
              <w:right w:val="single" w:sz="1" w:space="0" w:color="CCCCCC"/>
            </w:tcBorders>
            <w:shd w:val="clear" w:color="auto" w:fill="F4F6FA"/>
            <w:tcMar>
              <w:top w:w="80" w:type="dxa"/>
              <w:left w:w="120" w:type="dxa"/>
              <w:bottom w:w="80" w:type="dxa"/>
              <w:right w:w="120" w:type="dxa"/>
            </w:tcMar>
            <w:vAlign w:val="center"/>
          </w:tcPr>
          <w:p w14:paraId="24083FB4" w14:textId="77777777" w:rsidR="00EC57C5" w:rsidRDefault="00000000">
            <w:r>
              <w:rPr>
                <w:b/>
                <w:bCs/>
                <w:color w:val="000000"/>
                <w:sz w:val="20"/>
                <w:szCs w:val="20"/>
              </w:rPr>
              <w:t>Military Service</w:t>
            </w:r>
          </w:p>
        </w:tc>
        <w:tc>
          <w:tcPr>
            <w:tcW w:w="0" w:type="auto"/>
            <w:tcBorders>
              <w:top w:val="single" w:sz="1" w:space="0" w:color="CCCCCC"/>
              <w:left w:val="single" w:sz="1" w:space="0" w:color="CCCCCC"/>
              <w:bottom w:val="single" w:sz="1" w:space="0" w:color="CCCCCC"/>
              <w:right w:val="single" w:sz="1" w:space="0" w:color="CCCCCC"/>
            </w:tcBorders>
            <w:shd w:val="clear" w:color="auto" w:fill="F4F6FA"/>
            <w:tcMar>
              <w:top w:w="80" w:type="dxa"/>
              <w:left w:w="120" w:type="dxa"/>
              <w:bottom w:w="80" w:type="dxa"/>
              <w:right w:w="120" w:type="dxa"/>
            </w:tcMar>
            <w:vAlign w:val="center"/>
          </w:tcPr>
          <w:p w14:paraId="6B809F13" w14:textId="77777777" w:rsidR="00EC57C5" w:rsidRDefault="00000000">
            <w:r>
              <w:rPr>
                <w:color w:val="000000"/>
                <w:sz w:val="20"/>
                <w:szCs w:val="20"/>
              </w:rPr>
              <w:t>Indian Army — Colonel | 23+ Years of distinguished service</w:t>
            </w:r>
          </w:p>
        </w:tc>
      </w:tr>
      <w:tr w:rsidR="00EC57C5" w14:paraId="08BD46BE" w14:textId="77777777">
        <w:tblPrEx>
          <w:tblCellMar>
            <w:top w:w="0" w:type="dxa"/>
            <w:bottom w:w="0" w:type="dxa"/>
          </w:tblCellMar>
        </w:tblPrEx>
        <w:tc>
          <w:tcPr>
            <w:tcW w:w="0" w:type="auto"/>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4674600F" w14:textId="77777777" w:rsidR="00EC57C5" w:rsidRDefault="00000000">
            <w:r>
              <w:rPr>
                <w:b/>
                <w:bCs/>
                <w:color w:val="000000"/>
                <w:sz w:val="20"/>
                <w:szCs w:val="20"/>
              </w:rPr>
              <w:t>International Experience</w:t>
            </w:r>
          </w:p>
        </w:tc>
        <w:tc>
          <w:tcPr>
            <w:tcW w:w="0" w:type="auto"/>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7995F3F7" w14:textId="77777777" w:rsidR="00EC57C5" w:rsidRDefault="00000000">
            <w:r>
              <w:rPr>
                <w:color w:val="000000"/>
                <w:sz w:val="20"/>
                <w:szCs w:val="20"/>
              </w:rPr>
              <w:t>United Nations Peacekeeping Mission, South Sudan — cross-cultural leadership in complex conflict environments</w:t>
            </w:r>
          </w:p>
        </w:tc>
      </w:tr>
      <w:tr w:rsidR="00EC57C5" w14:paraId="10FC48CF" w14:textId="77777777">
        <w:tblPrEx>
          <w:tblCellMar>
            <w:top w:w="0" w:type="dxa"/>
            <w:bottom w:w="0" w:type="dxa"/>
          </w:tblCellMar>
        </w:tblPrEx>
        <w:tc>
          <w:tcPr>
            <w:tcW w:w="0" w:type="auto"/>
            <w:tcBorders>
              <w:top w:val="single" w:sz="1" w:space="0" w:color="CCCCCC"/>
              <w:left w:val="single" w:sz="1" w:space="0" w:color="CCCCCC"/>
              <w:bottom w:val="single" w:sz="1" w:space="0" w:color="CCCCCC"/>
              <w:right w:val="single" w:sz="1" w:space="0" w:color="CCCCCC"/>
            </w:tcBorders>
            <w:shd w:val="clear" w:color="auto" w:fill="F4F6FA"/>
            <w:tcMar>
              <w:top w:w="80" w:type="dxa"/>
              <w:left w:w="120" w:type="dxa"/>
              <w:bottom w:w="80" w:type="dxa"/>
              <w:right w:w="120" w:type="dxa"/>
            </w:tcMar>
            <w:vAlign w:val="center"/>
          </w:tcPr>
          <w:p w14:paraId="604F8BD0" w14:textId="77777777" w:rsidR="00EC57C5" w:rsidRDefault="00000000">
            <w:r>
              <w:rPr>
                <w:b/>
                <w:bCs/>
                <w:color w:val="000000"/>
                <w:sz w:val="20"/>
                <w:szCs w:val="20"/>
              </w:rPr>
              <w:t>Awards &amp; Recognition</w:t>
            </w:r>
          </w:p>
        </w:tc>
        <w:tc>
          <w:tcPr>
            <w:tcW w:w="0" w:type="auto"/>
            <w:tcBorders>
              <w:top w:val="single" w:sz="1" w:space="0" w:color="CCCCCC"/>
              <w:left w:val="single" w:sz="1" w:space="0" w:color="CCCCCC"/>
              <w:bottom w:val="single" w:sz="1" w:space="0" w:color="CCCCCC"/>
              <w:right w:val="single" w:sz="1" w:space="0" w:color="CCCCCC"/>
            </w:tcBorders>
            <w:shd w:val="clear" w:color="auto" w:fill="F4F6FA"/>
            <w:tcMar>
              <w:top w:w="80" w:type="dxa"/>
              <w:left w:w="120" w:type="dxa"/>
              <w:bottom w:w="80" w:type="dxa"/>
              <w:right w:w="120" w:type="dxa"/>
            </w:tcMar>
            <w:vAlign w:val="center"/>
          </w:tcPr>
          <w:p w14:paraId="66B38B85" w14:textId="77777777" w:rsidR="00EC57C5" w:rsidRDefault="00000000">
            <w:r>
              <w:rPr>
                <w:color w:val="000000"/>
                <w:sz w:val="20"/>
                <w:szCs w:val="20"/>
              </w:rPr>
              <w:t>10 Awards for Distinguished &amp; Exemplary Service | Multiple operational medals</w:t>
            </w:r>
          </w:p>
        </w:tc>
      </w:tr>
      <w:tr w:rsidR="00EC57C5" w14:paraId="1138C3D8" w14:textId="77777777">
        <w:tblPrEx>
          <w:tblCellMar>
            <w:top w:w="0" w:type="dxa"/>
            <w:bottom w:w="0" w:type="dxa"/>
          </w:tblCellMar>
        </w:tblPrEx>
        <w:tc>
          <w:tcPr>
            <w:tcW w:w="0" w:type="auto"/>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3981D85C" w14:textId="77777777" w:rsidR="00EC57C5" w:rsidRDefault="00000000">
            <w:r>
              <w:rPr>
                <w:b/>
                <w:bCs/>
                <w:color w:val="000000"/>
                <w:sz w:val="20"/>
                <w:szCs w:val="20"/>
              </w:rPr>
              <w:lastRenderedPageBreak/>
              <w:t>Functional Expertise</w:t>
            </w:r>
          </w:p>
        </w:tc>
        <w:tc>
          <w:tcPr>
            <w:tcW w:w="0" w:type="auto"/>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45560CE0" w14:textId="77777777" w:rsidR="00EC57C5" w:rsidRDefault="00000000">
            <w:r>
              <w:rPr>
                <w:color w:val="000000"/>
                <w:sz w:val="20"/>
                <w:szCs w:val="20"/>
              </w:rPr>
              <w:t>HR Management, Training &amp; Leadership, Operational Command, Conflict Resolution, Youth Mentoring</w:t>
            </w:r>
          </w:p>
        </w:tc>
      </w:tr>
      <w:tr w:rsidR="00EC57C5" w14:paraId="39D6FE8D" w14:textId="77777777">
        <w:tblPrEx>
          <w:tblCellMar>
            <w:top w:w="0" w:type="dxa"/>
            <w:bottom w:w="0" w:type="dxa"/>
          </w:tblCellMar>
        </w:tblPrEx>
        <w:tc>
          <w:tcPr>
            <w:tcW w:w="0" w:type="auto"/>
            <w:tcBorders>
              <w:top w:val="single" w:sz="1" w:space="0" w:color="CCCCCC"/>
              <w:left w:val="single" w:sz="1" w:space="0" w:color="CCCCCC"/>
              <w:bottom w:val="single" w:sz="1" w:space="0" w:color="CCCCCC"/>
              <w:right w:val="single" w:sz="1" w:space="0" w:color="CCCCCC"/>
            </w:tcBorders>
            <w:shd w:val="clear" w:color="auto" w:fill="F4F6FA"/>
            <w:tcMar>
              <w:top w:w="80" w:type="dxa"/>
              <w:left w:w="120" w:type="dxa"/>
              <w:bottom w:w="80" w:type="dxa"/>
              <w:right w:w="120" w:type="dxa"/>
            </w:tcMar>
            <w:vAlign w:val="center"/>
          </w:tcPr>
          <w:p w14:paraId="49BE0079" w14:textId="77777777" w:rsidR="00EC57C5" w:rsidRDefault="00000000">
            <w:r>
              <w:rPr>
                <w:b/>
                <w:bCs/>
                <w:color w:val="000000"/>
                <w:sz w:val="20"/>
                <w:szCs w:val="20"/>
              </w:rPr>
              <w:t>Proven Impact</w:t>
            </w:r>
          </w:p>
        </w:tc>
        <w:tc>
          <w:tcPr>
            <w:tcW w:w="0" w:type="auto"/>
            <w:tcBorders>
              <w:top w:val="single" w:sz="1" w:space="0" w:color="CCCCCC"/>
              <w:left w:val="single" w:sz="1" w:space="0" w:color="CCCCCC"/>
              <w:bottom w:val="single" w:sz="1" w:space="0" w:color="CCCCCC"/>
              <w:right w:val="single" w:sz="1" w:space="0" w:color="CCCCCC"/>
            </w:tcBorders>
            <w:shd w:val="clear" w:color="auto" w:fill="F4F6FA"/>
            <w:tcMar>
              <w:top w:w="80" w:type="dxa"/>
              <w:left w:w="120" w:type="dxa"/>
              <w:bottom w:w="80" w:type="dxa"/>
              <w:right w:w="120" w:type="dxa"/>
            </w:tcMar>
            <w:vAlign w:val="center"/>
          </w:tcPr>
          <w:p w14:paraId="1924F4FB" w14:textId="77777777" w:rsidR="00EC57C5" w:rsidRDefault="00000000">
            <w:r>
              <w:rPr>
                <w:color w:val="000000"/>
                <w:sz w:val="20"/>
                <w:szCs w:val="20"/>
              </w:rPr>
              <w:t>Implemented systems improving team efficiency and satisfaction by 30% across diverse Army units</w:t>
            </w:r>
          </w:p>
        </w:tc>
      </w:tr>
      <w:tr w:rsidR="00EC57C5" w14:paraId="2D2865AB" w14:textId="77777777">
        <w:tblPrEx>
          <w:tblCellMar>
            <w:top w:w="0" w:type="dxa"/>
            <w:bottom w:w="0" w:type="dxa"/>
          </w:tblCellMar>
        </w:tblPrEx>
        <w:tc>
          <w:tcPr>
            <w:tcW w:w="0" w:type="auto"/>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07F03800" w14:textId="77777777" w:rsidR="00EC57C5" w:rsidRDefault="00000000">
            <w:r>
              <w:rPr>
                <w:b/>
                <w:bCs/>
                <w:color w:val="000000"/>
                <w:sz w:val="20"/>
                <w:szCs w:val="20"/>
              </w:rPr>
              <w:t>Education</w:t>
            </w:r>
          </w:p>
        </w:tc>
        <w:tc>
          <w:tcPr>
            <w:tcW w:w="0" w:type="auto"/>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25A10422" w14:textId="77777777" w:rsidR="00EC57C5" w:rsidRDefault="00000000">
            <w:proofErr w:type="spellStart"/>
            <w:r>
              <w:rPr>
                <w:color w:val="000000"/>
                <w:sz w:val="20"/>
                <w:szCs w:val="20"/>
              </w:rPr>
              <w:t>B.Tech</w:t>
            </w:r>
            <w:proofErr w:type="spellEnd"/>
            <w:r>
              <w:rPr>
                <w:color w:val="000000"/>
                <w:sz w:val="20"/>
                <w:szCs w:val="20"/>
              </w:rPr>
              <w:t xml:space="preserve"> — College of Military Engineering, Pune | MBA (HR &amp; Operations) — SOA University | Masters in International Relations &amp; Strategy — Jindal Global University | Masters in Defence &amp; Strategic Studies — University of Madras</w:t>
            </w:r>
          </w:p>
        </w:tc>
      </w:tr>
    </w:tbl>
    <w:p w14:paraId="01D11862" w14:textId="77777777" w:rsidR="00EC57C5" w:rsidRDefault="00EC57C5">
      <w:pPr>
        <w:spacing w:after="100"/>
      </w:pPr>
    </w:p>
    <w:p w14:paraId="4DA1111D" w14:textId="77777777" w:rsidR="00EC57C5" w:rsidRDefault="00000000">
      <w:pPr>
        <w:pStyle w:val="Heading2"/>
      </w:pPr>
      <w:r>
        <w:t xml:space="preserve">8.2 </w:t>
      </w:r>
      <w:proofErr w:type="spellStart"/>
      <w:r>
        <w:t>Somyarani</w:t>
      </w:r>
      <w:proofErr w:type="spellEnd"/>
      <w:r>
        <w:t xml:space="preserve"> Mohapatra — Managing Director</w:t>
      </w:r>
    </w:p>
    <w:p w14:paraId="371A5124" w14:textId="77777777" w:rsidR="00EC57C5" w:rsidRDefault="00000000">
      <w:pPr>
        <w:spacing w:before="60" w:after="80"/>
        <w:jc w:val="both"/>
      </w:pPr>
      <w:r>
        <w:rPr>
          <w:color w:val="000000"/>
        </w:rPr>
        <w:t>Providing organisational leadership, community outreach, and programme management, the Managing Director ensures OJPT's operations are transparent, accountable, and impact-driven — with strong alignment to CSR compliance and reporting expectations of partner organisations.</w:t>
      </w:r>
    </w:p>
    <w:p w14:paraId="07A7A720" w14:textId="77777777" w:rsidR="00EC57C5" w:rsidRDefault="00EC57C5">
      <w:pPr>
        <w:spacing w:after="100"/>
      </w:pPr>
    </w:p>
    <w:p w14:paraId="45C33052" w14:textId="77777777" w:rsidR="00EC57C5" w:rsidRDefault="00000000">
      <w:pPr>
        <w:pStyle w:val="Heading2"/>
      </w:pPr>
      <w:r>
        <w:t>8.3 CSR Mandate Alignment — Companies Act 2013, Schedule VII</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736"/>
        <w:gridCol w:w="6624"/>
      </w:tblGrid>
      <w:tr w:rsidR="00EC57C5" w14:paraId="290D5EF0" w14:textId="77777777">
        <w:tblPrEx>
          <w:tblCellMar>
            <w:top w:w="0" w:type="dxa"/>
            <w:bottom w:w="0" w:type="dxa"/>
          </w:tblCellMar>
        </w:tblPrEx>
        <w:tc>
          <w:tcPr>
            <w:tcW w:w="0" w:type="auto"/>
            <w:tcBorders>
              <w:top w:val="single" w:sz="1" w:space="0" w:color="CCCCCC"/>
              <w:left w:val="single" w:sz="1" w:space="0" w:color="CCCCCC"/>
              <w:bottom w:val="single" w:sz="1" w:space="0" w:color="CCCCCC"/>
              <w:right w:val="single" w:sz="1" w:space="0" w:color="CCCCCC"/>
            </w:tcBorders>
            <w:shd w:val="clear" w:color="auto" w:fill="1B3A6B"/>
            <w:tcMar>
              <w:top w:w="80" w:type="dxa"/>
              <w:left w:w="120" w:type="dxa"/>
              <w:bottom w:w="80" w:type="dxa"/>
              <w:right w:w="120" w:type="dxa"/>
            </w:tcMar>
            <w:vAlign w:val="center"/>
          </w:tcPr>
          <w:p w14:paraId="6C218E61" w14:textId="77777777" w:rsidR="00EC57C5" w:rsidRDefault="00000000">
            <w:pPr>
              <w:jc w:val="center"/>
            </w:pPr>
            <w:r>
              <w:rPr>
                <w:b/>
                <w:bCs/>
                <w:color w:val="FFFFFF"/>
                <w:sz w:val="20"/>
                <w:szCs w:val="20"/>
              </w:rPr>
              <w:t>Schedule VII Clause</w:t>
            </w:r>
          </w:p>
        </w:tc>
        <w:tc>
          <w:tcPr>
            <w:tcW w:w="0" w:type="auto"/>
            <w:tcBorders>
              <w:top w:val="single" w:sz="1" w:space="0" w:color="CCCCCC"/>
              <w:left w:val="single" w:sz="1" w:space="0" w:color="CCCCCC"/>
              <w:bottom w:val="single" w:sz="1" w:space="0" w:color="CCCCCC"/>
              <w:right w:val="single" w:sz="1" w:space="0" w:color="CCCCCC"/>
            </w:tcBorders>
            <w:shd w:val="clear" w:color="auto" w:fill="1B3A6B"/>
            <w:tcMar>
              <w:top w:w="80" w:type="dxa"/>
              <w:left w:w="120" w:type="dxa"/>
              <w:bottom w:w="80" w:type="dxa"/>
              <w:right w:w="120" w:type="dxa"/>
            </w:tcMar>
            <w:vAlign w:val="center"/>
          </w:tcPr>
          <w:p w14:paraId="5E602236" w14:textId="77777777" w:rsidR="00EC57C5" w:rsidRDefault="00000000">
            <w:pPr>
              <w:jc w:val="center"/>
            </w:pPr>
            <w:r>
              <w:rPr>
                <w:b/>
                <w:bCs/>
                <w:color w:val="FFFFFF"/>
                <w:sz w:val="20"/>
                <w:szCs w:val="20"/>
              </w:rPr>
              <w:t>OJPT Programme Alignment</w:t>
            </w:r>
          </w:p>
        </w:tc>
      </w:tr>
      <w:tr w:rsidR="00EC57C5" w14:paraId="0D53919C" w14:textId="77777777">
        <w:tblPrEx>
          <w:tblCellMar>
            <w:top w:w="0" w:type="dxa"/>
            <w:bottom w:w="0" w:type="dxa"/>
          </w:tblCellMar>
        </w:tblPrEx>
        <w:tc>
          <w:tcPr>
            <w:tcW w:w="0" w:type="auto"/>
            <w:tcBorders>
              <w:top w:val="single" w:sz="1" w:space="0" w:color="CCCCCC"/>
              <w:left w:val="single" w:sz="1" w:space="0" w:color="CCCCCC"/>
              <w:bottom w:val="single" w:sz="1" w:space="0" w:color="CCCCCC"/>
              <w:right w:val="single" w:sz="1" w:space="0" w:color="CCCCCC"/>
            </w:tcBorders>
            <w:shd w:val="clear" w:color="auto" w:fill="F4F6FA"/>
            <w:tcMar>
              <w:top w:w="80" w:type="dxa"/>
              <w:left w:w="120" w:type="dxa"/>
              <w:bottom w:w="80" w:type="dxa"/>
              <w:right w:w="120" w:type="dxa"/>
            </w:tcMar>
            <w:vAlign w:val="center"/>
          </w:tcPr>
          <w:p w14:paraId="00FFF78E" w14:textId="77777777" w:rsidR="00EC57C5" w:rsidRDefault="00000000">
            <w:r>
              <w:rPr>
                <w:color w:val="000000"/>
                <w:sz w:val="20"/>
                <w:szCs w:val="20"/>
              </w:rPr>
              <w:t>(ii) Promoting Education</w:t>
            </w:r>
          </w:p>
        </w:tc>
        <w:tc>
          <w:tcPr>
            <w:tcW w:w="0" w:type="auto"/>
            <w:tcBorders>
              <w:top w:val="single" w:sz="1" w:space="0" w:color="CCCCCC"/>
              <w:left w:val="single" w:sz="1" w:space="0" w:color="CCCCCC"/>
              <w:bottom w:val="single" w:sz="1" w:space="0" w:color="CCCCCC"/>
              <w:right w:val="single" w:sz="1" w:space="0" w:color="CCCCCC"/>
            </w:tcBorders>
            <w:shd w:val="clear" w:color="auto" w:fill="F4F6FA"/>
            <w:tcMar>
              <w:top w:w="80" w:type="dxa"/>
              <w:left w:w="120" w:type="dxa"/>
              <w:bottom w:w="80" w:type="dxa"/>
              <w:right w:w="120" w:type="dxa"/>
            </w:tcMar>
            <w:vAlign w:val="center"/>
          </w:tcPr>
          <w:p w14:paraId="76C8B84E" w14:textId="77777777" w:rsidR="00EC57C5" w:rsidRDefault="00000000">
            <w:r>
              <w:rPr>
                <w:color w:val="000000"/>
                <w:sz w:val="20"/>
                <w:szCs w:val="20"/>
              </w:rPr>
              <w:t>OJPT Academy — free coaching for EWS students; exam preparation; academic support</w:t>
            </w:r>
          </w:p>
        </w:tc>
      </w:tr>
      <w:tr w:rsidR="00EC57C5" w14:paraId="42A651FE" w14:textId="77777777">
        <w:tblPrEx>
          <w:tblCellMar>
            <w:top w:w="0" w:type="dxa"/>
            <w:bottom w:w="0" w:type="dxa"/>
          </w:tblCellMar>
        </w:tblPrEx>
        <w:tc>
          <w:tcPr>
            <w:tcW w:w="0" w:type="auto"/>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5A05C3B2" w14:textId="77777777" w:rsidR="00EC57C5" w:rsidRDefault="00000000">
            <w:r>
              <w:rPr>
                <w:color w:val="000000"/>
                <w:sz w:val="20"/>
                <w:szCs w:val="20"/>
              </w:rPr>
              <w:t>(ii) Vocational Skills &amp; Livelihood</w:t>
            </w:r>
          </w:p>
        </w:tc>
        <w:tc>
          <w:tcPr>
            <w:tcW w:w="0" w:type="auto"/>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2A315C15" w14:textId="77777777" w:rsidR="00EC57C5" w:rsidRDefault="00000000">
            <w:r>
              <w:rPr>
                <w:color w:val="000000"/>
                <w:sz w:val="20"/>
                <w:szCs w:val="20"/>
              </w:rPr>
              <w:t>Yuva Shakti / DDU-GKY — IT-</w:t>
            </w:r>
            <w:proofErr w:type="spellStart"/>
            <w:r>
              <w:rPr>
                <w:color w:val="000000"/>
                <w:sz w:val="20"/>
                <w:szCs w:val="20"/>
              </w:rPr>
              <w:t>ITeS</w:t>
            </w:r>
            <w:proofErr w:type="spellEnd"/>
            <w:r>
              <w:rPr>
                <w:color w:val="000000"/>
                <w:sz w:val="20"/>
                <w:szCs w:val="20"/>
              </w:rPr>
              <w:t xml:space="preserve"> training, digital literacy, placement-linked employability</w:t>
            </w:r>
          </w:p>
        </w:tc>
      </w:tr>
      <w:tr w:rsidR="00EC57C5" w14:paraId="79F09000" w14:textId="77777777">
        <w:tblPrEx>
          <w:tblCellMar>
            <w:top w:w="0" w:type="dxa"/>
            <w:bottom w:w="0" w:type="dxa"/>
          </w:tblCellMar>
        </w:tblPrEx>
        <w:tc>
          <w:tcPr>
            <w:tcW w:w="0" w:type="auto"/>
            <w:tcBorders>
              <w:top w:val="single" w:sz="1" w:space="0" w:color="CCCCCC"/>
              <w:left w:val="single" w:sz="1" w:space="0" w:color="CCCCCC"/>
              <w:bottom w:val="single" w:sz="1" w:space="0" w:color="CCCCCC"/>
              <w:right w:val="single" w:sz="1" w:space="0" w:color="CCCCCC"/>
            </w:tcBorders>
            <w:shd w:val="clear" w:color="auto" w:fill="F4F6FA"/>
            <w:tcMar>
              <w:top w:w="80" w:type="dxa"/>
              <w:left w:w="120" w:type="dxa"/>
              <w:bottom w:w="80" w:type="dxa"/>
              <w:right w:w="120" w:type="dxa"/>
            </w:tcMar>
            <w:vAlign w:val="center"/>
          </w:tcPr>
          <w:p w14:paraId="01A4583E" w14:textId="77777777" w:rsidR="00EC57C5" w:rsidRDefault="00000000">
            <w:r>
              <w:rPr>
                <w:color w:val="000000"/>
                <w:sz w:val="20"/>
                <w:szCs w:val="20"/>
              </w:rPr>
              <w:t>(</w:t>
            </w:r>
            <w:proofErr w:type="spellStart"/>
            <w:r>
              <w:rPr>
                <w:color w:val="000000"/>
                <w:sz w:val="20"/>
                <w:szCs w:val="20"/>
              </w:rPr>
              <w:t>i</w:t>
            </w:r>
            <w:proofErr w:type="spellEnd"/>
            <w:r>
              <w:rPr>
                <w:color w:val="000000"/>
                <w:sz w:val="20"/>
                <w:szCs w:val="20"/>
              </w:rPr>
              <w:t>) Eradicating Poverty &amp; Hunger</w:t>
            </w:r>
          </w:p>
        </w:tc>
        <w:tc>
          <w:tcPr>
            <w:tcW w:w="0" w:type="auto"/>
            <w:tcBorders>
              <w:top w:val="single" w:sz="1" w:space="0" w:color="CCCCCC"/>
              <w:left w:val="single" w:sz="1" w:space="0" w:color="CCCCCC"/>
              <w:bottom w:val="single" w:sz="1" w:space="0" w:color="CCCCCC"/>
              <w:right w:val="single" w:sz="1" w:space="0" w:color="CCCCCC"/>
            </w:tcBorders>
            <w:shd w:val="clear" w:color="auto" w:fill="F4F6FA"/>
            <w:tcMar>
              <w:top w:w="80" w:type="dxa"/>
              <w:left w:w="120" w:type="dxa"/>
              <w:bottom w:w="80" w:type="dxa"/>
              <w:right w:w="120" w:type="dxa"/>
            </w:tcMar>
            <w:vAlign w:val="center"/>
          </w:tcPr>
          <w:p w14:paraId="18D9E345" w14:textId="77777777" w:rsidR="00EC57C5" w:rsidRDefault="00000000">
            <w:r>
              <w:rPr>
                <w:color w:val="000000"/>
                <w:sz w:val="20"/>
                <w:szCs w:val="20"/>
              </w:rPr>
              <w:t>Employment generation for youth from BPL and rural backgrounds</w:t>
            </w:r>
          </w:p>
        </w:tc>
      </w:tr>
      <w:tr w:rsidR="00EC57C5" w14:paraId="026AA07A" w14:textId="77777777">
        <w:tblPrEx>
          <w:tblCellMar>
            <w:top w:w="0" w:type="dxa"/>
            <w:bottom w:w="0" w:type="dxa"/>
          </w:tblCellMar>
        </w:tblPrEx>
        <w:tc>
          <w:tcPr>
            <w:tcW w:w="0" w:type="auto"/>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1CD155B6" w14:textId="77777777" w:rsidR="00EC57C5" w:rsidRDefault="00000000">
            <w:r>
              <w:rPr>
                <w:color w:val="000000"/>
                <w:sz w:val="20"/>
                <w:szCs w:val="20"/>
              </w:rPr>
              <w:t>(iv) Environmental Sustainability</w:t>
            </w:r>
          </w:p>
        </w:tc>
        <w:tc>
          <w:tcPr>
            <w:tcW w:w="0" w:type="auto"/>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25D1F32C" w14:textId="77777777" w:rsidR="00EC57C5" w:rsidRDefault="00000000">
            <w:r>
              <w:rPr>
                <w:color w:val="000000"/>
                <w:sz w:val="20"/>
                <w:szCs w:val="20"/>
              </w:rPr>
              <w:t>Tree plantation drives, environmental awareness campaigns</w:t>
            </w:r>
          </w:p>
        </w:tc>
      </w:tr>
      <w:tr w:rsidR="00EC57C5" w14:paraId="4CAEF4D3" w14:textId="77777777">
        <w:tblPrEx>
          <w:tblCellMar>
            <w:top w:w="0" w:type="dxa"/>
            <w:bottom w:w="0" w:type="dxa"/>
          </w:tblCellMar>
        </w:tblPrEx>
        <w:tc>
          <w:tcPr>
            <w:tcW w:w="0" w:type="auto"/>
            <w:tcBorders>
              <w:top w:val="single" w:sz="1" w:space="0" w:color="CCCCCC"/>
              <w:left w:val="single" w:sz="1" w:space="0" w:color="CCCCCC"/>
              <w:bottom w:val="single" w:sz="1" w:space="0" w:color="CCCCCC"/>
              <w:right w:val="single" w:sz="1" w:space="0" w:color="CCCCCC"/>
            </w:tcBorders>
            <w:shd w:val="clear" w:color="auto" w:fill="F4F6FA"/>
            <w:tcMar>
              <w:top w:w="80" w:type="dxa"/>
              <w:left w:w="120" w:type="dxa"/>
              <w:bottom w:w="80" w:type="dxa"/>
              <w:right w:w="120" w:type="dxa"/>
            </w:tcMar>
            <w:vAlign w:val="center"/>
          </w:tcPr>
          <w:p w14:paraId="4F9B125B" w14:textId="77777777" w:rsidR="00EC57C5" w:rsidRDefault="00000000">
            <w:r>
              <w:rPr>
                <w:color w:val="000000"/>
                <w:sz w:val="20"/>
                <w:szCs w:val="20"/>
              </w:rPr>
              <w:t>(</w:t>
            </w:r>
            <w:proofErr w:type="spellStart"/>
            <w:r>
              <w:rPr>
                <w:color w:val="000000"/>
                <w:sz w:val="20"/>
                <w:szCs w:val="20"/>
              </w:rPr>
              <w:t>i</w:t>
            </w:r>
            <w:proofErr w:type="spellEnd"/>
            <w:r>
              <w:rPr>
                <w:color w:val="000000"/>
                <w:sz w:val="20"/>
                <w:szCs w:val="20"/>
              </w:rPr>
              <w:t>) Healthcare</w:t>
            </w:r>
          </w:p>
        </w:tc>
        <w:tc>
          <w:tcPr>
            <w:tcW w:w="0" w:type="auto"/>
            <w:tcBorders>
              <w:top w:val="single" w:sz="1" w:space="0" w:color="CCCCCC"/>
              <w:left w:val="single" w:sz="1" w:space="0" w:color="CCCCCC"/>
              <w:bottom w:val="single" w:sz="1" w:space="0" w:color="CCCCCC"/>
              <w:right w:val="single" w:sz="1" w:space="0" w:color="CCCCCC"/>
            </w:tcBorders>
            <w:shd w:val="clear" w:color="auto" w:fill="F4F6FA"/>
            <w:tcMar>
              <w:top w:w="80" w:type="dxa"/>
              <w:left w:w="120" w:type="dxa"/>
              <w:bottom w:w="80" w:type="dxa"/>
              <w:right w:w="120" w:type="dxa"/>
            </w:tcMar>
            <w:vAlign w:val="center"/>
          </w:tcPr>
          <w:p w14:paraId="0B1C0315" w14:textId="77777777" w:rsidR="00EC57C5" w:rsidRDefault="00000000">
            <w:r>
              <w:rPr>
                <w:color w:val="000000"/>
                <w:sz w:val="20"/>
                <w:szCs w:val="20"/>
              </w:rPr>
              <w:t>Blood donation drives, health camps, medical outreach in underserved communities</w:t>
            </w:r>
          </w:p>
        </w:tc>
      </w:tr>
      <w:tr w:rsidR="00EC57C5" w14:paraId="7B35C0E6" w14:textId="77777777">
        <w:tblPrEx>
          <w:tblCellMar>
            <w:top w:w="0" w:type="dxa"/>
            <w:bottom w:w="0" w:type="dxa"/>
          </w:tblCellMar>
        </w:tblPrEx>
        <w:tc>
          <w:tcPr>
            <w:tcW w:w="0" w:type="auto"/>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6EF32555" w14:textId="77777777" w:rsidR="00EC57C5" w:rsidRDefault="00000000">
            <w:r>
              <w:rPr>
                <w:color w:val="000000"/>
                <w:sz w:val="20"/>
                <w:szCs w:val="20"/>
              </w:rPr>
              <w:t>(iii) Gender Equality</w:t>
            </w:r>
          </w:p>
        </w:tc>
        <w:tc>
          <w:tcPr>
            <w:tcW w:w="0" w:type="auto"/>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00EC1030" w14:textId="77777777" w:rsidR="00EC57C5" w:rsidRDefault="00000000">
            <w:r>
              <w:rPr>
                <w:color w:val="000000"/>
                <w:sz w:val="20"/>
                <w:szCs w:val="20"/>
              </w:rPr>
              <w:t>33% women inclusion mandate in DDU-GKY; women's skill tracks</w:t>
            </w:r>
          </w:p>
        </w:tc>
      </w:tr>
      <w:tr w:rsidR="00EC57C5" w14:paraId="59DB60B2" w14:textId="77777777">
        <w:tblPrEx>
          <w:tblCellMar>
            <w:top w:w="0" w:type="dxa"/>
            <w:bottom w:w="0" w:type="dxa"/>
          </w:tblCellMar>
        </w:tblPrEx>
        <w:tc>
          <w:tcPr>
            <w:tcW w:w="0" w:type="auto"/>
            <w:tcBorders>
              <w:top w:val="single" w:sz="1" w:space="0" w:color="CCCCCC"/>
              <w:left w:val="single" w:sz="1" w:space="0" w:color="CCCCCC"/>
              <w:bottom w:val="single" w:sz="1" w:space="0" w:color="CCCCCC"/>
              <w:right w:val="single" w:sz="1" w:space="0" w:color="CCCCCC"/>
            </w:tcBorders>
            <w:shd w:val="clear" w:color="auto" w:fill="F4F6FA"/>
            <w:tcMar>
              <w:top w:w="80" w:type="dxa"/>
              <w:left w:w="120" w:type="dxa"/>
              <w:bottom w:w="80" w:type="dxa"/>
              <w:right w:w="120" w:type="dxa"/>
            </w:tcMar>
            <w:vAlign w:val="center"/>
          </w:tcPr>
          <w:p w14:paraId="583631FD" w14:textId="77777777" w:rsidR="00EC57C5" w:rsidRDefault="00000000">
            <w:r>
              <w:rPr>
                <w:color w:val="000000"/>
                <w:sz w:val="20"/>
                <w:szCs w:val="20"/>
              </w:rPr>
              <w:t>Affirmative Action</w:t>
            </w:r>
          </w:p>
        </w:tc>
        <w:tc>
          <w:tcPr>
            <w:tcW w:w="0" w:type="auto"/>
            <w:tcBorders>
              <w:top w:val="single" w:sz="1" w:space="0" w:color="CCCCCC"/>
              <w:left w:val="single" w:sz="1" w:space="0" w:color="CCCCCC"/>
              <w:bottom w:val="single" w:sz="1" w:space="0" w:color="CCCCCC"/>
              <w:right w:val="single" w:sz="1" w:space="0" w:color="CCCCCC"/>
            </w:tcBorders>
            <w:shd w:val="clear" w:color="auto" w:fill="F4F6FA"/>
            <w:tcMar>
              <w:top w:w="80" w:type="dxa"/>
              <w:left w:w="120" w:type="dxa"/>
              <w:bottom w:w="80" w:type="dxa"/>
              <w:right w:w="120" w:type="dxa"/>
            </w:tcMar>
            <w:vAlign w:val="center"/>
          </w:tcPr>
          <w:p w14:paraId="322894A6" w14:textId="77777777" w:rsidR="00EC57C5" w:rsidRDefault="00000000">
            <w:r>
              <w:rPr>
                <w:color w:val="000000"/>
                <w:sz w:val="20"/>
                <w:szCs w:val="20"/>
              </w:rPr>
              <w:t>50% SC/ST inclusion; outreach to tribal and marginalized communities</w:t>
            </w:r>
          </w:p>
        </w:tc>
      </w:tr>
    </w:tbl>
    <w:p w14:paraId="501975F0" w14:textId="77777777" w:rsidR="00EC57C5" w:rsidRDefault="00EC57C5">
      <w:pPr>
        <w:spacing w:after="100"/>
      </w:pPr>
    </w:p>
    <w:p w14:paraId="7BCE59E4" w14:textId="77777777" w:rsidR="00EC57C5" w:rsidRDefault="00000000">
      <w:pPr>
        <w:pStyle w:val="Heading1"/>
        <w:pBdr>
          <w:bottom w:val="single" w:sz="8" w:space="4" w:color="C8960C"/>
        </w:pBdr>
      </w:pPr>
      <w:r>
        <w:t>9. Partnership Asks — What OJPT Seeks from CII</w:t>
      </w:r>
    </w:p>
    <w:p w14:paraId="365B7AA3" w14:textId="77777777" w:rsidR="00EC57C5" w:rsidRDefault="00000000">
      <w:pPr>
        <w:spacing w:before="60" w:after="80"/>
        <w:jc w:val="both"/>
      </w:pPr>
      <w:r>
        <w:rPr>
          <w:color w:val="000000"/>
        </w:rPr>
        <w:t>OJPT invites CII to partner in the following specific areas, structured as a mutual collaboration rather than a unidirectional support arrangement:</w:t>
      </w:r>
    </w:p>
    <w:p w14:paraId="6E7C8DF6" w14:textId="77777777" w:rsidR="00EC57C5" w:rsidRDefault="00EC57C5">
      <w:pPr>
        <w:spacing w:after="10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352"/>
        <w:gridCol w:w="2012"/>
        <w:gridCol w:w="6996"/>
      </w:tblGrid>
      <w:tr w:rsidR="00EC57C5" w14:paraId="75F2364B" w14:textId="77777777">
        <w:tblPrEx>
          <w:tblCellMar>
            <w:top w:w="0" w:type="dxa"/>
            <w:bottom w:w="0" w:type="dxa"/>
          </w:tblCellMar>
        </w:tblPrEx>
        <w:tc>
          <w:tcPr>
            <w:tcW w:w="0" w:type="auto"/>
            <w:tcBorders>
              <w:top w:val="single" w:sz="1" w:space="0" w:color="CCCCCC"/>
              <w:left w:val="single" w:sz="1" w:space="0" w:color="CCCCCC"/>
              <w:bottom w:val="single" w:sz="1" w:space="0" w:color="CCCCCC"/>
              <w:right w:val="single" w:sz="1" w:space="0" w:color="CCCCCC"/>
            </w:tcBorders>
            <w:shd w:val="clear" w:color="auto" w:fill="1B3A6B"/>
            <w:tcMar>
              <w:top w:w="80" w:type="dxa"/>
              <w:left w:w="120" w:type="dxa"/>
              <w:bottom w:w="80" w:type="dxa"/>
              <w:right w:w="120" w:type="dxa"/>
            </w:tcMar>
            <w:vAlign w:val="center"/>
          </w:tcPr>
          <w:p w14:paraId="3B5F12E6" w14:textId="77777777" w:rsidR="00EC57C5" w:rsidRDefault="00000000">
            <w:pPr>
              <w:jc w:val="center"/>
            </w:pPr>
            <w:r>
              <w:rPr>
                <w:b/>
                <w:bCs/>
                <w:color w:val="FFFFFF"/>
                <w:sz w:val="20"/>
                <w:szCs w:val="20"/>
              </w:rPr>
              <w:t>#</w:t>
            </w:r>
          </w:p>
        </w:tc>
        <w:tc>
          <w:tcPr>
            <w:tcW w:w="0" w:type="auto"/>
            <w:tcBorders>
              <w:top w:val="single" w:sz="1" w:space="0" w:color="CCCCCC"/>
              <w:left w:val="single" w:sz="1" w:space="0" w:color="CCCCCC"/>
              <w:bottom w:val="single" w:sz="1" w:space="0" w:color="CCCCCC"/>
              <w:right w:val="single" w:sz="1" w:space="0" w:color="CCCCCC"/>
            </w:tcBorders>
            <w:shd w:val="clear" w:color="auto" w:fill="1B3A6B"/>
            <w:tcMar>
              <w:top w:w="80" w:type="dxa"/>
              <w:left w:w="120" w:type="dxa"/>
              <w:bottom w:w="80" w:type="dxa"/>
              <w:right w:w="120" w:type="dxa"/>
            </w:tcMar>
            <w:vAlign w:val="center"/>
          </w:tcPr>
          <w:p w14:paraId="4964D733" w14:textId="77777777" w:rsidR="00EC57C5" w:rsidRDefault="00000000">
            <w:pPr>
              <w:jc w:val="center"/>
            </w:pPr>
            <w:r>
              <w:rPr>
                <w:b/>
                <w:bCs/>
                <w:color w:val="FFFFFF"/>
                <w:sz w:val="20"/>
                <w:szCs w:val="20"/>
              </w:rPr>
              <w:t>Area</w:t>
            </w:r>
          </w:p>
        </w:tc>
        <w:tc>
          <w:tcPr>
            <w:tcW w:w="0" w:type="auto"/>
            <w:tcBorders>
              <w:top w:val="single" w:sz="1" w:space="0" w:color="CCCCCC"/>
              <w:left w:val="single" w:sz="1" w:space="0" w:color="CCCCCC"/>
              <w:bottom w:val="single" w:sz="1" w:space="0" w:color="CCCCCC"/>
              <w:right w:val="single" w:sz="1" w:space="0" w:color="CCCCCC"/>
            </w:tcBorders>
            <w:shd w:val="clear" w:color="auto" w:fill="1B3A6B"/>
            <w:tcMar>
              <w:top w:w="80" w:type="dxa"/>
              <w:left w:w="120" w:type="dxa"/>
              <w:bottom w:w="80" w:type="dxa"/>
              <w:right w:w="120" w:type="dxa"/>
            </w:tcMar>
            <w:vAlign w:val="center"/>
          </w:tcPr>
          <w:p w14:paraId="3CA08A9B" w14:textId="77777777" w:rsidR="00EC57C5" w:rsidRDefault="00000000">
            <w:pPr>
              <w:jc w:val="center"/>
            </w:pPr>
            <w:r>
              <w:rPr>
                <w:b/>
                <w:bCs/>
                <w:color w:val="FFFFFF"/>
                <w:sz w:val="20"/>
                <w:szCs w:val="20"/>
              </w:rPr>
              <w:t>Specific Request</w:t>
            </w:r>
          </w:p>
        </w:tc>
      </w:tr>
      <w:tr w:rsidR="00EC57C5" w14:paraId="53DD7C75" w14:textId="77777777">
        <w:tblPrEx>
          <w:tblCellMar>
            <w:top w:w="0" w:type="dxa"/>
            <w:bottom w:w="0" w:type="dxa"/>
          </w:tblCellMar>
        </w:tblPrEx>
        <w:tc>
          <w:tcPr>
            <w:tcW w:w="0" w:type="auto"/>
            <w:tcBorders>
              <w:top w:val="single" w:sz="1" w:space="0" w:color="CCCCCC"/>
              <w:left w:val="single" w:sz="1" w:space="0" w:color="CCCCCC"/>
              <w:bottom w:val="single" w:sz="1" w:space="0" w:color="CCCCCC"/>
              <w:right w:val="single" w:sz="1" w:space="0" w:color="CCCCCC"/>
            </w:tcBorders>
            <w:shd w:val="clear" w:color="auto" w:fill="F4F6FA"/>
            <w:tcMar>
              <w:top w:w="80" w:type="dxa"/>
              <w:left w:w="120" w:type="dxa"/>
              <w:bottom w:w="80" w:type="dxa"/>
              <w:right w:w="120" w:type="dxa"/>
            </w:tcMar>
            <w:vAlign w:val="center"/>
          </w:tcPr>
          <w:p w14:paraId="6819E137" w14:textId="77777777" w:rsidR="00EC57C5" w:rsidRDefault="00000000">
            <w:r>
              <w:rPr>
                <w:color w:val="000000"/>
                <w:sz w:val="20"/>
                <w:szCs w:val="20"/>
              </w:rPr>
              <w:t>1</w:t>
            </w:r>
          </w:p>
        </w:tc>
        <w:tc>
          <w:tcPr>
            <w:tcW w:w="0" w:type="auto"/>
            <w:tcBorders>
              <w:top w:val="single" w:sz="1" w:space="0" w:color="CCCCCC"/>
              <w:left w:val="single" w:sz="1" w:space="0" w:color="CCCCCC"/>
              <w:bottom w:val="single" w:sz="1" w:space="0" w:color="CCCCCC"/>
              <w:right w:val="single" w:sz="1" w:space="0" w:color="CCCCCC"/>
            </w:tcBorders>
            <w:shd w:val="clear" w:color="auto" w:fill="F4F6FA"/>
            <w:tcMar>
              <w:top w:w="80" w:type="dxa"/>
              <w:left w:w="120" w:type="dxa"/>
              <w:bottom w:w="80" w:type="dxa"/>
              <w:right w:w="120" w:type="dxa"/>
            </w:tcMar>
            <w:vAlign w:val="center"/>
          </w:tcPr>
          <w:p w14:paraId="43E1F27E" w14:textId="77777777" w:rsidR="00EC57C5" w:rsidRDefault="00000000">
            <w:r>
              <w:rPr>
                <w:color w:val="000000"/>
                <w:sz w:val="20"/>
                <w:szCs w:val="20"/>
              </w:rPr>
              <w:t>DDU-GKY Employer Partnership</w:t>
            </w:r>
          </w:p>
        </w:tc>
        <w:tc>
          <w:tcPr>
            <w:tcW w:w="0" w:type="auto"/>
            <w:tcBorders>
              <w:top w:val="single" w:sz="1" w:space="0" w:color="CCCCCC"/>
              <w:left w:val="single" w:sz="1" w:space="0" w:color="CCCCCC"/>
              <w:bottom w:val="single" w:sz="1" w:space="0" w:color="CCCCCC"/>
              <w:right w:val="single" w:sz="1" w:space="0" w:color="CCCCCC"/>
            </w:tcBorders>
            <w:shd w:val="clear" w:color="auto" w:fill="F4F6FA"/>
            <w:tcMar>
              <w:top w:w="80" w:type="dxa"/>
              <w:left w:w="120" w:type="dxa"/>
              <w:bottom w:w="80" w:type="dxa"/>
              <w:right w:w="120" w:type="dxa"/>
            </w:tcMar>
            <w:vAlign w:val="center"/>
          </w:tcPr>
          <w:p w14:paraId="4E209ABF" w14:textId="77777777" w:rsidR="00EC57C5" w:rsidRDefault="00000000">
            <w:r>
              <w:rPr>
                <w:color w:val="000000"/>
                <w:sz w:val="20"/>
                <w:szCs w:val="20"/>
              </w:rPr>
              <w:t>Formal commitment as Placement Partner / Captive Employer for OJPT DDU-GKY batches; job commitments from CII member companies for IT-</w:t>
            </w:r>
            <w:proofErr w:type="spellStart"/>
            <w:r>
              <w:rPr>
                <w:color w:val="000000"/>
                <w:sz w:val="20"/>
                <w:szCs w:val="20"/>
              </w:rPr>
              <w:t>ITeS</w:t>
            </w:r>
            <w:proofErr w:type="spellEnd"/>
            <w:r>
              <w:rPr>
                <w:color w:val="000000"/>
                <w:sz w:val="20"/>
                <w:szCs w:val="20"/>
              </w:rPr>
              <w:t xml:space="preserve"> graduates</w:t>
            </w:r>
          </w:p>
        </w:tc>
      </w:tr>
      <w:tr w:rsidR="00EC57C5" w14:paraId="17018DCB" w14:textId="77777777">
        <w:tblPrEx>
          <w:tblCellMar>
            <w:top w:w="0" w:type="dxa"/>
            <w:bottom w:w="0" w:type="dxa"/>
          </w:tblCellMar>
        </w:tblPrEx>
        <w:tc>
          <w:tcPr>
            <w:tcW w:w="0" w:type="auto"/>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72FC83FF" w14:textId="77777777" w:rsidR="00EC57C5" w:rsidRDefault="00000000">
            <w:r>
              <w:rPr>
                <w:color w:val="000000"/>
                <w:sz w:val="20"/>
                <w:szCs w:val="20"/>
              </w:rPr>
              <w:t>2</w:t>
            </w:r>
          </w:p>
        </w:tc>
        <w:tc>
          <w:tcPr>
            <w:tcW w:w="0" w:type="auto"/>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5C60B244" w14:textId="77777777" w:rsidR="00EC57C5" w:rsidRDefault="00000000">
            <w:r>
              <w:rPr>
                <w:color w:val="000000"/>
                <w:sz w:val="20"/>
                <w:szCs w:val="20"/>
              </w:rPr>
              <w:t>CSR Fund Facilitation</w:t>
            </w:r>
          </w:p>
        </w:tc>
        <w:tc>
          <w:tcPr>
            <w:tcW w:w="0" w:type="auto"/>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04A3B273" w14:textId="77777777" w:rsidR="00EC57C5" w:rsidRDefault="00000000">
            <w:r>
              <w:rPr>
                <w:color w:val="000000"/>
                <w:sz w:val="20"/>
                <w:szCs w:val="20"/>
              </w:rPr>
              <w:t>Introduction and facilitation with CII member companies for CSR partnerships covering training infrastructure, scholarships, equipment, and social campaigns</w:t>
            </w:r>
          </w:p>
        </w:tc>
      </w:tr>
      <w:tr w:rsidR="00EC57C5" w14:paraId="77CADC4E" w14:textId="77777777">
        <w:tblPrEx>
          <w:tblCellMar>
            <w:top w:w="0" w:type="dxa"/>
            <w:bottom w:w="0" w:type="dxa"/>
          </w:tblCellMar>
        </w:tblPrEx>
        <w:tc>
          <w:tcPr>
            <w:tcW w:w="0" w:type="auto"/>
            <w:tcBorders>
              <w:top w:val="single" w:sz="1" w:space="0" w:color="CCCCCC"/>
              <w:left w:val="single" w:sz="1" w:space="0" w:color="CCCCCC"/>
              <w:bottom w:val="single" w:sz="1" w:space="0" w:color="CCCCCC"/>
              <w:right w:val="single" w:sz="1" w:space="0" w:color="CCCCCC"/>
            </w:tcBorders>
            <w:shd w:val="clear" w:color="auto" w:fill="F4F6FA"/>
            <w:tcMar>
              <w:top w:w="80" w:type="dxa"/>
              <w:left w:w="120" w:type="dxa"/>
              <w:bottom w:w="80" w:type="dxa"/>
              <w:right w:w="120" w:type="dxa"/>
            </w:tcMar>
            <w:vAlign w:val="center"/>
          </w:tcPr>
          <w:p w14:paraId="31A95813" w14:textId="77777777" w:rsidR="00EC57C5" w:rsidRDefault="00000000">
            <w:r>
              <w:rPr>
                <w:color w:val="000000"/>
                <w:sz w:val="20"/>
                <w:szCs w:val="20"/>
              </w:rPr>
              <w:lastRenderedPageBreak/>
              <w:t>3</w:t>
            </w:r>
          </w:p>
        </w:tc>
        <w:tc>
          <w:tcPr>
            <w:tcW w:w="0" w:type="auto"/>
            <w:tcBorders>
              <w:top w:val="single" w:sz="1" w:space="0" w:color="CCCCCC"/>
              <w:left w:val="single" w:sz="1" w:space="0" w:color="CCCCCC"/>
              <w:bottom w:val="single" w:sz="1" w:space="0" w:color="CCCCCC"/>
              <w:right w:val="single" w:sz="1" w:space="0" w:color="CCCCCC"/>
            </w:tcBorders>
            <w:shd w:val="clear" w:color="auto" w:fill="F4F6FA"/>
            <w:tcMar>
              <w:top w:w="80" w:type="dxa"/>
              <w:left w:w="120" w:type="dxa"/>
              <w:bottom w:w="80" w:type="dxa"/>
              <w:right w:w="120" w:type="dxa"/>
            </w:tcMar>
            <w:vAlign w:val="center"/>
          </w:tcPr>
          <w:p w14:paraId="48A494A3" w14:textId="77777777" w:rsidR="00EC57C5" w:rsidRDefault="00000000">
            <w:r>
              <w:rPr>
                <w:color w:val="000000"/>
                <w:sz w:val="20"/>
                <w:szCs w:val="20"/>
              </w:rPr>
              <w:t>CII MCC Integration</w:t>
            </w:r>
          </w:p>
        </w:tc>
        <w:tc>
          <w:tcPr>
            <w:tcW w:w="0" w:type="auto"/>
            <w:tcBorders>
              <w:top w:val="single" w:sz="1" w:space="0" w:color="CCCCCC"/>
              <w:left w:val="single" w:sz="1" w:space="0" w:color="CCCCCC"/>
              <w:bottom w:val="single" w:sz="1" w:space="0" w:color="CCCCCC"/>
              <w:right w:val="single" w:sz="1" w:space="0" w:color="CCCCCC"/>
            </w:tcBorders>
            <w:shd w:val="clear" w:color="auto" w:fill="F4F6FA"/>
            <w:tcMar>
              <w:top w:w="80" w:type="dxa"/>
              <w:left w:w="120" w:type="dxa"/>
              <w:bottom w:w="80" w:type="dxa"/>
              <w:right w:w="120" w:type="dxa"/>
            </w:tcMar>
            <w:vAlign w:val="center"/>
          </w:tcPr>
          <w:p w14:paraId="6CE712D8" w14:textId="77777777" w:rsidR="00EC57C5" w:rsidRDefault="00000000">
            <w:r>
              <w:rPr>
                <w:color w:val="000000"/>
                <w:sz w:val="20"/>
                <w:szCs w:val="20"/>
              </w:rPr>
              <w:t>Enrolment of OJPT-trained candidates in CII Model Career Centre (Bhubaneswar / Sambalpur) for placement support, job fairs, and employer connects</w:t>
            </w:r>
          </w:p>
        </w:tc>
      </w:tr>
      <w:tr w:rsidR="00EC57C5" w14:paraId="4B4DB188" w14:textId="77777777">
        <w:tblPrEx>
          <w:tblCellMar>
            <w:top w:w="0" w:type="dxa"/>
            <w:bottom w:w="0" w:type="dxa"/>
          </w:tblCellMar>
        </w:tblPrEx>
        <w:tc>
          <w:tcPr>
            <w:tcW w:w="0" w:type="auto"/>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3C7295A5" w14:textId="77777777" w:rsidR="00EC57C5" w:rsidRDefault="00000000">
            <w:r>
              <w:rPr>
                <w:color w:val="000000"/>
                <w:sz w:val="20"/>
                <w:szCs w:val="20"/>
              </w:rPr>
              <w:t>4</w:t>
            </w:r>
          </w:p>
        </w:tc>
        <w:tc>
          <w:tcPr>
            <w:tcW w:w="0" w:type="auto"/>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12E3B7C8" w14:textId="77777777" w:rsidR="00EC57C5" w:rsidRDefault="00000000">
            <w:r>
              <w:rPr>
                <w:color w:val="000000"/>
                <w:sz w:val="20"/>
                <w:szCs w:val="20"/>
              </w:rPr>
              <w:t>Industry Mentorship</w:t>
            </w:r>
          </w:p>
        </w:tc>
        <w:tc>
          <w:tcPr>
            <w:tcW w:w="0" w:type="auto"/>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450E2928" w14:textId="77777777" w:rsidR="00EC57C5" w:rsidRDefault="00000000">
            <w:r>
              <w:rPr>
                <w:color w:val="000000"/>
                <w:sz w:val="20"/>
                <w:szCs w:val="20"/>
              </w:rPr>
              <w:t>Guest lectures, industry visits, and mentoring by CII member executives for OJPT Academy and Yuva Shakti trainees</w:t>
            </w:r>
          </w:p>
        </w:tc>
      </w:tr>
      <w:tr w:rsidR="00EC57C5" w14:paraId="0E1B15E7" w14:textId="77777777">
        <w:tblPrEx>
          <w:tblCellMar>
            <w:top w:w="0" w:type="dxa"/>
            <w:bottom w:w="0" w:type="dxa"/>
          </w:tblCellMar>
        </w:tblPrEx>
        <w:tc>
          <w:tcPr>
            <w:tcW w:w="0" w:type="auto"/>
            <w:tcBorders>
              <w:top w:val="single" w:sz="1" w:space="0" w:color="CCCCCC"/>
              <w:left w:val="single" w:sz="1" w:space="0" w:color="CCCCCC"/>
              <w:bottom w:val="single" w:sz="1" w:space="0" w:color="CCCCCC"/>
              <w:right w:val="single" w:sz="1" w:space="0" w:color="CCCCCC"/>
            </w:tcBorders>
            <w:shd w:val="clear" w:color="auto" w:fill="F4F6FA"/>
            <w:tcMar>
              <w:top w:w="80" w:type="dxa"/>
              <w:left w:w="120" w:type="dxa"/>
              <w:bottom w:w="80" w:type="dxa"/>
              <w:right w:w="120" w:type="dxa"/>
            </w:tcMar>
            <w:vAlign w:val="center"/>
          </w:tcPr>
          <w:p w14:paraId="7EA08B9D" w14:textId="77777777" w:rsidR="00EC57C5" w:rsidRDefault="00000000">
            <w:r>
              <w:rPr>
                <w:color w:val="000000"/>
                <w:sz w:val="20"/>
                <w:szCs w:val="20"/>
              </w:rPr>
              <w:t>5</w:t>
            </w:r>
          </w:p>
        </w:tc>
        <w:tc>
          <w:tcPr>
            <w:tcW w:w="0" w:type="auto"/>
            <w:tcBorders>
              <w:top w:val="single" w:sz="1" w:space="0" w:color="CCCCCC"/>
              <w:left w:val="single" w:sz="1" w:space="0" w:color="CCCCCC"/>
              <w:bottom w:val="single" w:sz="1" w:space="0" w:color="CCCCCC"/>
              <w:right w:val="single" w:sz="1" w:space="0" w:color="CCCCCC"/>
            </w:tcBorders>
            <w:shd w:val="clear" w:color="auto" w:fill="F4F6FA"/>
            <w:tcMar>
              <w:top w:w="80" w:type="dxa"/>
              <w:left w:w="120" w:type="dxa"/>
              <w:bottom w:w="80" w:type="dxa"/>
              <w:right w:w="120" w:type="dxa"/>
            </w:tcMar>
            <w:vAlign w:val="center"/>
          </w:tcPr>
          <w:p w14:paraId="701904BC" w14:textId="77777777" w:rsidR="00EC57C5" w:rsidRDefault="00000000">
            <w:r>
              <w:rPr>
                <w:color w:val="000000"/>
                <w:sz w:val="20"/>
                <w:szCs w:val="20"/>
              </w:rPr>
              <w:t>OJT Industry Hosting</w:t>
            </w:r>
          </w:p>
        </w:tc>
        <w:tc>
          <w:tcPr>
            <w:tcW w:w="0" w:type="auto"/>
            <w:tcBorders>
              <w:top w:val="single" w:sz="1" w:space="0" w:color="CCCCCC"/>
              <w:left w:val="single" w:sz="1" w:space="0" w:color="CCCCCC"/>
              <w:bottom w:val="single" w:sz="1" w:space="0" w:color="CCCCCC"/>
              <w:right w:val="single" w:sz="1" w:space="0" w:color="CCCCCC"/>
            </w:tcBorders>
            <w:shd w:val="clear" w:color="auto" w:fill="F4F6FA"/>
            <w:tcMar>
              <w:top w:w="80" w:type="dxa"/>
              <w:left w:w="120" w:type="dxa"/>
              <w:bottom w:w="80" w:type="dxa"/>
              <w:right w:w="120" w:type="dxa"/>
            </w:tcMar>
            <w:vAlign w:val="center"/>
          </w:tcPr>
          <w:p w14:paraId="0AD7A67F" w14:textId="77777777" w:rsidR="00EC57C5" w:rsidRDefault="00000000">
            <w:r>
              <w:rPr>
                <w:color w:val="000000"/>
                <w:sz w:val="20"/>
                <w:szCs w:val="20"/>
              </w:rPr>
              <w:t>CII member companies to host OJPT DDU-GKY trainees for On-the-Job Training (OJT) component</w:t>
            </w:r>
          </w:p>
        </w:tc>
      </w:tr>
      <w:tr w:rsidR="00EC57C5" w14:paraId="7E6F4B63" w14:textId="77777777">
        <w:tblPrEx>
          <w:tblCellMar>
            <w:top w:w="0" w:type="dxa"/>
            <w:bottom w:w="0" w:type="dxa"/>
          </w:tblCellMar>
        </w:tblPrEx>
        <w:tc>
          <w:tcPr>
            <w:tcW w:w="0" w:type="auto"/>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4024087F" w14:textId="77777777" w:rsidR="00EC57C5" w:rsidRDefault="00000000">
            <w:r>
              <w:rPr>
                <w:color w:val="000000"/>
                <w:sz w:val="20"/>
                <w:szCs w:val="20"/>
              </w:rPr>
              <w:t>6</w:t>
            </w:r>
          </w:p>
        </w:tc>
        <w:tc>
          <w:tcPr>
            <w:tcW w:w="0" w:type="auto"/>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4166D836" w14:textId="77777777" w:rsidR="00EC57C5" w:rsidRDefault="00000000">
            <w:r>
              <w:rPr>
                <w:color w:val="000000"/>
                <w:sz w:val="20"/>
                <w:szCs w:val="20"/>
              </w:rPr>
              <w:t>Joint Advocacy &amp; Visibility</w:t>
            </w:r>
          </w:p>
        </w:tc>
        <w:tc>
          <w:tcPr>
            <w:tcW w:w="0" w:type="auto"/>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218174EC" w14:textId="77777777" w:rsidR="00EC57C5" w:rsidRDefault="00000000">
            <w:r>
              <w:rPr>
                <w:color w:val="000000"/>
                <w:sz w:val="20"/>
                <w:szCs w:val="20"/>
              </w:rPr>
              <w:t>Co-branding of OJPT-CII initiatives under Nua Odisha; joint representation in CII Odisha social impact events; inclusion in CII's annual CSR and skill development reports</w:t>
            </w:r>
          </w:p>
        </w:tc>
      </w:tr>
      <w:tr w:rsidR="00EC57C5" w14:paraId="6FCD52EF" w14:textId="77777777">
        <w:tblPrEx>
          <w:tblCellMar>
            <w:top w:w="0" w:type="dxa"/>
            <w:bottom w:w="0" w:type="dxa"/>
          </w:tblCellMar>
        </w:tblPrEx>
        <w:tc>
          <w:tcPr>
            <w:tcW w:w="0" w:type="auto"/>
            <w:tcBorders>
              <w:top w:val="single" w:sz="1" w:space="0" w:color="CCCCCC"/>
              <w:left w:val="single" w:sz="1" w:space="0" w:color="CCCCCC"/>
              <w:bottom w:val="single" w:sz="1" w:space="0" w:color="CCCCCC"/>
              <w:right w:val="single" w:sz="1" w:space="0" w:color="CCCCCC"/>
            </w:tcBorders>
            <w:shd w:val="clear" w:color="auto" w:fill="F4F6FA"/>
            <w:tcMar>
              <w:top w:w="80" w:type="dxa"/>
              <w:left w:w="120" w:type="dxa"/>
              <w:bottom w:w="80" w:type="dxa"/>
              <w:right w:w="120" w:type="dxa"/>
            </w:tcMar>
            <w:vAlign w:val="center"/>
          </w:tcPr>
          <w:p w14:paraId="0EAC0403" w14:textId="77777777" w:rsidR="00EC57C5" w:rsidRDefault="00000000">
            <w:r>
              <w:rPr>
                <w:color w:val="000000"/>
                <w:sz w:val="20"/>
                <w:szCs w:val="20"/>
              </w:rPr>
              <w:t>7</w:t>
            </w:r>
          </w:p>
        </w:tc>
        <w:tc>
          <w:tcPr>
            <w:tcW w:w="0" w:type="auto"/>
            <w:tcBorders>
              <w:top w:val="single" w:sz="1" w:space="0" w:color="CCCCCC"/>
              <w:left w:val="single" w:sz="1" w:space="0" w:color="CCCCCC"/>
              <w:bottom w:val="single" w:sz="1" w:space="0" w:color="CCCCCC"/>
              <w:right w:val="single" w:sz="1" w:space="0" w:color="CCCCCC"/>
            </w:tcBorders>
            <w:shd w:val="clear" w:color="auto" w:fill="F4F6FA"/>
            <w:tcMar>
              <w:top w:w="80" w:type="dxa"/>
              <w:left w:w="120" w:type="dxa"/>
              <w:bottom w:w="80" w:type="dxa"/>
              <w:right w:w="120" w:type="dxa"/>
            </w:tcMar>
            <w:vAlign w:val="center"/>
          </w:tcPr>
          <w:p w14:paraId="7822A20E" w14:textId="77777777" w:rsidR="00EC57C5" w:rsidRDefault="00000000">
            <w:r>
              <w:rPr>
                <w:color w:val="000000"/>
                <w:sz w:val="20"/>
                <w:szCs w:val="20"/>
              </w:rPr>
              <w:t>Knowledge &amp; Capacity Building</w:t>
            </w:r>
          </w:p>
        </w:tc>
        <w:tc>
          <w:tcPr>
            <w:tcW w:w="0" w:type="auto"/>
            <w:tcBorders>
              <w:top w:val="single" w:sz="1" w:space="0" w:color="CCCCCC"/>
              <w:left w:val="single" w:sz="1" w:space="0" w:color="CCCCCC"/>
              <w:bottom w:val="single" w:sz="1" w:space="0" w:color="CCCCCC"/>
              <w:right w:val="single" w:sz="1" w:space="0" w:color="CCCCCC"/>
            </w:tcBorders>
            <w:shd w:val="clear" w:color="auto" w:fill="F4F6FA"/>
            <w:tcMar>
              <w:top w:w="80" w:type="dxa"/>
              <w:left w:w="120" w:type="dxa"/>
              <w:bottom w:w="80" w:type="dxa"/>
              <w:right w:w="120" w:type="dxa"/>
            </w:tcMar>
            <w:vAlign w:val="center"/>
          </w:tcPr>
          <w:p w14:paraId="63AFF16A" w14:textId="77777777" w:rsidR="00EC57C5" w:rsidRDefault="00000000">
            <w:r>
              <w:rPr>
                <w:color w:val="000000"/>
                <w:sz w:val="20"/>
                <w:szCs w:val="20"/>
              </w:rPr>
              <w:t>Access to CII Centres of Excellence (Skills, Livelihood, Quality) for OJPT programme staff training and curriculum enhancement</w:t>
            </w:r>
          </w:p>
        </w:tc>
      </w:tr>
    </w:tbl>
    <w:p w14:paraId="32F39C74" w14:textId="77777777" w:rsidR="00EC57C5" w:rsidRDefault="00EC57C5">
      <w:pPr>
        <w:spacing w:after="100"/>
      </w:pPr>
    </w:p>
    <w:p w14:paraId="46C5CAE8" w14:textId="77777777" w:rsidR="00EC57C5" w:rsidRDefault="00000000">
      <w:pPr>
        <w:pStyle w:val="Heading1"/>
        <w:pBdr>
          <w:bottom w:val="single" w:sz="8" w:space="4" w:color="C8960C"/>
        </w:pBdr>
      </w:pPr>
      <w:r>
        <w:t>10. OJPT's Commitments to CII</w:t>
      </w:r>
    </w:p>
    <w:p w14:paraId="2D060C09" w14:textId="77777777" w:rsidR="00EC57C5" w:rsidRDefault="00000000">
      <w:pPr>
        <w:spacing w:before="60" w:after="80"/>
        <w:jc w:val="both"/>
      </w:pPr>
      <w:r>
        <w:rPr>
          <w:color w:val="000000"/>
        </w:rPr>
        <w:t>In return for this partnership, OJPT commits to the following:</w:t>
      </w:r>
    </w:p>
    <w:p w14:paraId="5C08825F" w14:textId="77777777" w:rsidR="00EC57C5" w:rsidRDefault="00EC57C5">
      <w:pPr>
        <w:spacing w:after="100"/>
      </w:pPr>
    </w:p>
    <w:p w14:paraId="4D7E4CD4" w14:textId="77777777" w:rsidR="00EC57C5" w:rsidRDefault="00000000">
      <w:pPr>
        <w:pStyle w:val="ListParagraph"/>
        <w:numPr>
          <w:ilvl w:val="0"/>
          <w:numId w:val="2"/>
        </w:numPr>
        <w:spacing w:before="40" w:after="40"/>
      </w:pPr>
      <w:r>
        <w:rPr>
          <w:color w:val="000000"/>
        </w:rPr>
        <w:t>Quarterly impact reports with verified data on student placements, training completions, social initiative outcomes, and DDU-GKY progress</w:t>
      </w:r>
    </w:p>
    <w:p w14:paraId="01564473" w14:textId="22AFC554" w:rsidR="00EC57C5" w:rsidRDefault="00000000">
      <w:pPr>
        <w:pStyle w:val="ListParagraph"/>
        <w:numPr>
          <w:ilvl w:val="0"/>
          <w:numId w:val="2"/>
        </w:numPr>
        <w:spacing w:before="40" w:after="40"/>
      </w:pPr>
      <w:r>
        <w:rPr>
          <w:color w:val="000000"/>
        </w:rPr>
        <w:t>Full financial transparency</w:t>
      </w:r>
      <w:r w:rsidR="005B2E31">
        <w:rPr>
          <w:color w:val="000000"/>
        </w:rPr>
        <w:t xml:space="preserve"> </w:t>
      </w:r>
      <w:proofErr w:type="spellStart"/>
      <w:r w:rsidR="005B2E31">
        <w:rPr>
          <w:color w:val="000000"/>
        </w:rPr>
        <w:t>i.e</w:t>
      </w:r>
      <w:proofErr w:type="spellEnd"/>
      <w:r w:rsidR="005B2E31">
        <w:rPr>
          <w:color w:val="000000"/>
        </w:rPr>
        <w:t xml:space="preserve"> </w:t>
      </w:r>
      <w:r>
        <w:rPr>
          <w:color w:val="000000"/>
        </w:rPr>
        <w:t>utilisation reports and statements as per statutory CSR norms, independently audited</w:t>
      </w:r>
    </w:p>
    <w:p w14:paraId="658CA4AD" w14:textId="77777777" w:rsidR="00EC57C5" w:rsidRDefault="00000000">
      <w:pPr>
        <w:pStyle w:val="ListParagraph"/>
        <w:numPr>
          <w:ilvl w:val="0"/>
          <w:numId w:val="2"/>
        </w:numPr>
        <w:spacing w:before="40" w:after="40"/>
      </w:pPr>
      <w:r>
        <w:rPr>
          <w:color w:val="000000"/>
        </w:rPr>
        <w:t>Dedicated co-branding and acknowledgement of CII's partnership in all OJPT communications, events, outreach materials, and programme documentation</w:t>
      </w:r>
    </w:p>
    <w:p w14:paraId="5F9663D4" w14:textId="77777777" w:rsidR="00EC57C5" w:rsidRDefault="00000000">
      <w:pPr>
        <w:pStyle w:val="ListParagraph"/>
        <w:numPr>
          <w:ilvl w:val="0"/>
          <w:numId w:val="2"/>
        </w:numPr>
        <w:spacing w:before="40" w:after="40"/>
      </w:pPr>
      <w:r>
        <w:rPr>
          <w:color w:val="000000"/>
        </w:rPr>
        <w:t>Exclusive industry referral — first right of refusal for CII member companies for placement of OJPT-trained candidates</w:t>
      </w:r>
    </w:p>
    <w:p w14:paraId="27809F4C" w14:textId="3B25D97C" w:rsidR="00EC57C5" w:rsidRDefault="00000000">
      <w:pPr>
        <w:pStyle w:val="ListParagraph"/>
        <w:numPr>
          <w:ilvl w:val="0"/>
          <w:numId w:val="2"/>
        </w:numPr>
        <w:spacing w:before="40" w:after="40"/>
      </w:pPr>
      <w:r>
        <w:rPr>
          <w:color w:val="000000"/>
        </w:rPr>
        <w:t xml:space="preserve">Site visits </w:t>
      </w:r>
      <w:r w:rsidR="005B2E31">
        <w:rPr>
          <w:color w:val="000000"/>
        </w:rPr>
        <w:t>to include</w:t>
      </w:r>
      <w:r>
        <w:rPr>
          <w:color w:val="000000"/>
        </w:rPr>
        <w:t xml:space="preserve"> open-door policy for CII teams, member companies, and CSR officers to visit OJPT training centres and witness impact first-hand</w:t>
      </w:r>
    </w:p>
    <w:p w14:paraId="0C6BF3F0" w14:textId="4926B9B0" w:rsidR="00EC57C5" w:rsidRDefault="00000000">
      <w:pPr>
        <w:pStyle w:val="ListParagraph"/>
        <w:numPr>
          <w:ilvl w:val="0"/>
          <w:numId w:val="2"/>
        </w:numPr>
        <w:spacing w:before="40" w:after="40"/>
      </w:pPr>
      <w:r>
        <w:rPr>
          <w:color w:val="000000"/>
        </w:rPr>
        <w:t xml:space="preserve">Programme customisation </w:t>
      </w:r>
      <w:proofErr w:type="spellStart"/>
      <w:r w:rsidR="005B2E31">
        <w:rPr>
          <w:color w:val="000000"/>
        </w:rPr>
        <w:t>i.e</w:t>
      </w:r>
      <w:proofErr w:type="spellEnd"/>
      <w:r>
        <w:rPr>
          <w:color w:val="000000"/>
        </w:rPr>
        <w:t xml:space="preserve"> co-design of specific programmes or scholarships aligned with CII member companies' CSR objectives</w:t>
      </w:r>
    </w:p>
    <w:p w14:paraId="247A030C" w14:textId="77777777" w:rsidR="00EC57C5" w:rsidRDefault="00000000">
      <w:pPr>
        <w:pStyle w:val="ListParagraph"/>
        <w:numPr>
          <w:ilvl w:val="0"/>
          <w:numId w:val="2"/>
        </w:numPr>
        <w:spacing w:before="40" w:after="40"/>
      </w:pPr>
      <w:r>
        <w:rPr>
          <w:color w:val="000000"/>
        </w:rPr>
        <w:t>Support to CII Odisha social impact initiatives — OJPT to co-participate in CII-led community development programmes, contributing trained volunteer youth and expertise</w:t>
      </w:r>
    </w:p>
    <w:p w14:paraId="77D3BA6C" w14:textId="77777777" w:rsidR="00EC57C5" w:rsidRDefault="00000000">
      <w:pPr>
        <w:pStyle w:val="ListParagraph"/>
        <w:numPr>
          <w:ilvl w:val="0"/>
          <w:numId w:val="2"/>
        </w:numPr>
        <w:spacing w:before="40" w:after="40"/>
      </w:pPr>
      <w:r>
        <w:rPr>
          <w:color w:val="000000"/>
        </w:rPr>
        <w:t>Compliance with all DDU-GKY norms — AEBAS biometric attendance, CCTV monitoring, Kaushal Bharat portal tracking, and ORMAS-mandated reporting</w:t>
      </w:r>
    </w:p>
    <w:p w14:paraId="10A3C3FD" w14:textId="77777777" w:rsidR="00EC57C5" w:rsidRDefault="00EC57C5">
      <w:pPr>
        <w:spacing w:after="100"/>
      </w:pPr>
    </w:p>
    <w:p w14:paraId="75A27309" w14:textId="77777777" w:rsidR="00EC57C5" w:rsidRDefault="00000000">
      <w:pPr>
        <w:pStyle w:val="Heading1"/>
        <w:pBdr>
          <w:bottom w:val="single" w:sz="8" w:space="4" w:color="C8960C"/>
        </w:pBdr>
      </w:pPr>
      <w:r>
        <w:t>11. Proposed Partnership Roadmap</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899"/>
        <w:gridCol w:w="1135"/>
        <w:gridCol w:w="7326"/>
      </w:tblGrid>
      <w:tr w:rsidR="00EC57C5" w14:paraId="155CE3C1" w14:textId="77777777">
        <w:tblPrEx>
          <w:tblCellMar>
            <w:top w:w="0" w:type="dxa"/>
            <w:bottom w:w="0" w:type="dxa"/>
          </w:tblCellMar>
        </w:tblPrEx>
        <w:tc>
          <w:tcPr>
            <w:tcW w:w="0" w:type="auto"/>
            <w:tcBorders>
              <w:top w:val="single" w:sz="1" w:space="0" w:color="CCCCCC"/>
              <w:left w:val="single" w:sz="1" w:space="0" w:color="CCCCCC"/>
              <w:bottom w:val="single" w:sz="1" w:space="0" w:color="CCCCCC"/>
              <w:right w:val="single" w:sz="1" w:space="0" w:color="CCCCCC"/>
            </w:tcBorders>
            <w:shd w:val="clear" w:color="auto" w:fill="1B3A6B"/>
            <w:tcMar>
              <w:top w:w="80" w:type="dxa"/>
              <w:left w:w="120" w:type="dxa"/>
              <w:bottom w:w="80" w:type="dxa"/>
              <w:right w:w="120" w:type="dxa"/>
            </w:tcMar>
            <w:vAlign w:val="center"/>
          </w:tcPr>
          <w:p w14:paraId="74240DF6" w14:textId="77777777" w:rsidR="00EC57C5" w:rsidRDefault="00000000">
            <w:pPr>
              <w:jc w:val="center"/>
            </w:pPr>
            <w:r>
              <w:rPr>
                <w:b/>
                <w:bCs/>
                <w:color w:val="FFFFFF"/>
                <w:sz w:val="20"/>
                <w:szCs w:val="20"/>
              </w:rPr>
              <w:t>Phase</w:t>
            </w:r>
          </w:p>
        </w:tc>
        <w:tc>
          <w:tcPr>
            <w:tcW w:w="0" w:type="auto"/>
            <w:tcBorders>
              <w:top w:val="single" w:sz="1" w:space="0" w:color="CCCCCC"/>
              <w:left w:val="single" w:sz="1" w:space="0" w:color="CCCCCC"/>
              <w:bottom w:val="single" w:sz="1" w:space="0" w:color="CCCCCC"/>
              <w:right w:val="single" w:sz="1" w:space="0" w:color="CCCCCC"/>
            </w:tcBorders>
            <w:shd w:val="clear" w:color="auto" w:fill="1B3A6B"/>
            <w:tcMar>
              <w:top w:w="80" w:type="dxa"/>
              <w:left w:w="120" w:type="dxa"/>
              <w:bottom w:w="80" w:type="dxa"/>
              <w:right w:w="120" w:type="dxa"/>
            </w:tcMar>
            <w:vAlign w:val="center"/>
          </w:tcPr>
          <w:p w14:paraId="26389393" w14:textId="77777777" w:rsidR="00EC57C5" w:rsidRDefault="00000000">
            <w:pPr>
              <w:jc w:val="center"/>
            </w:pPr>
            <w:r>
              <w:rPr>
                <w:b/>
                <w:bCs/>
                <w:color w:val="FFFFFF"/>
                <w:sz w:val="20"/>
                <w:szCs w:val="20"/>
              </w:rPr>
              <w:t>Timeline</w:t>
            </w:r>
          </w:p>
        </w:tc>
        <w:tc>
          <w:tcPr>
            <w:tcW w:w="0" w:type="auto"/>
            <w:tcBorders>
              <w:top w:val="single" w:sz="1" w:space="0" w:color="CCCCCC"/>
              <w:left w:val="single" w:sz="1" w:space="0" w:color="CCCCCC"/>
              <w:bottom w:val="single" w:sz="1" w:space="0" w:color="CCCCCC"/>
              <w:right w:val="single" w:sz="1" w:space="0" w:color="CCCCCC"/>
            </w:tcBorders>
            <w:shd w:val="clear" w:color="auto" w:fill="1B3A6B"/>
            <w:tcMar>
              <w:top w:w="80" w:type="dxa"/>
              <w:left w:w="120" w:type="dxa"/>
              <w:bottom w:w="80" w:type="dxa"/>
              <w:right w:w="120" w:type="dxa"/>
            </w:tcMar>
            <w:vAlign w:val="center"/>
          </w:tcPr>
          <w:p w14:paraId="638235F5" w14:textId="77777777" w:rsidR="00EC57C5" w:rsidRDefault="00000000">
            <w:pPr>
              <w:jc w:val="center"/>
            </w:pPr>
            <w:r>
              <w:rPr>
                <w:b/>
                <w:bCs/>
                <w:color w:val="FFFFFF"/>
                <w:sz w:val="20"/>
                <w:szCs w:val="20"/>
              </w:rPr>
              <w:t>Milestones</w:t>
            </w:r>
          </w:p>
        </w:tc>
      </w:tr>
      <w:tr w:rsidR="00EC57C5" w14:paraId="00B2993C" w14:textId="77777777">
        <w:tblPrEx>
          <w:tblCellMar>
            <w:top w:w="0" w:type="dxa"/>
            <w:bottom w:w="0" w:type="dxa"/>
          </w:tblCellMar>
        </w:tblPrEx>
        <w:tc>
          <w:tcPr>
            <w:tcW w:w="0" w:type="auto"/>
            <w:tcBorders>
              <w:top w:val="single" w:sz="1" w:space="0" w:color="CCCCCC"/>
              <w:left w:val="single" w:sz="1" w:space="0" w:color="CCCCCC"/>
              <w:bottom w:val="single" w:sz="1" w:space="0" w:color="CCCCCC"/>
              <w:right w:val="single" w:sz="1" w:space="0" w:color="CCCCCC"/>
            </w:tcBorders>
            <w:shd w:val="clear" w:color="auto" w:fill="D6E4F7"/>
            <w:tcMar>
              <w:top w:w="80" w:type="dxa"/>
              <w:left w:w="120" w:type="dxa"/>
              <w:bottom w:w="80" w:type="dxa"/>
              <w:right w:w="120" w:type="dxa"/>
            </w:tcMar>
            <w:vAlign w:val="center"/>
          </w:tcPr>
          <w:p w14:paraId="279A1E3C" w14:textId="77777777" w:rsidR="00EC57C5" w:rsidRDefault="00000000">
            <w:pPr>
              <w:jc w:val="center"/>
            </w:pPr>
            <w:r>
              <w:rPr>
                <w:b/>
                <w:bCs/>
                <w:color w:val="000000"/>
                <w:sz w:val="20"/>
                <w:szCs w:val="20"/>
              </w:rPr>
              <w:t>Phase 1</w:t>
            </w:r>
          </w:p>
        </w:tc>
        <w:tc>
          <w:tcPr>
            <w:tcW w:w="0" w:type="auto"/>
            <w:tcBorders>
              <w:top w:val="single" w:sz="1" w:space="0" w:color="CCCCCC"/>
              <w:left w:val="single" w:sz="1" w:space="0" w:color="CCCCCC"/>
              <w:bottom w:val="single" w:sz="1" w:space="0" w:color="CCCCCC"/>
              <w:right w:val="single" w:sz="1" w:space="0" w:color="CCCCCC"/>
            </w:tcBorders>
            <w:shd w:val="clear" w:color="auto" w:fill="D6E4F7"/>
            <w:tcMar>
              <w:top w:w="80" w:type="dxa"/>
              <w:left w:w="120" w:type="dxa"/>
              <w:bottom w:w="80" w:type="dxa"/>
              <w:right w:w="120" w:type="dxa"/>
            </w:tcMar>
            <w:vAlign w:val="center"/>
          </w:tcPr>
          <w:p w14:paraId="5E86A356" w14:textId="77777777" w:rsidR="00EC57C5" w:rsidRDefault="00000000">
            <w:r>
              <w:rPr>
                <w:color w:val="000000"/>
                <w:sz w:val="20"/>
                <w:szCs w:val="20"/>
              </w:rPr>
              <w:t>Month 1-2</w:t>
            </w:r>
          </w:p>
        </w:tc>
        <w:tc>
          <w:tcPr>
            <w:tcW w:w="0" w:type="auto"/>
            <w:tcBorders>
              <w:top w:val="single" w:sz="1" w:space="0" w:color="CCCCCC"/>
              <w:left w:val="single" w:sz="1" w:space="0" w:color="CCCCCC"/>
              <w:bottom w:val="single" w:sz="1" w:space="0" w:color="CCCCCC"/>
              <w:right w:val="single" w:sz="1" w:space="0" w:color="CCCCCC"/>
            </w:tcBorders>
            <w:shd w:val="clear" w:color="auto" w:fill="D6E4F7"/>
            <w:tcMar>
              <w:top w:w="80" w:type="dxa"/>
              <w:left w:w="120" w:type="dxa"/>
              <w:bottom w:w="80" w:type="dxa"/>
              <w:right w:w="120" w:type="dxa"/>
            </w:tcMar>
            <w:vAlign w:val="center"/>
          </w:tcPr>
          <w:p w14:paraId="6E34F547" w14:textId="77777777" w:rsidR="00EC57C5" w:rsidRDefault="00000000">
            <w:r>
              <w:rPr>
                <w:color w:val="000000"/>
                <w:sz w:val="20"/>
                <w:szCs w:val="20"/>
              </w:rPr>
              <w:t>Initial meeting with CII CEO; MoU framework discussion; OJPT facility visit by CII team; identification of CII member companies for CSR / DDU-GKY employer partnership</w:t>
            </w:r>
          </w:p>
        </w:tc>
      </w:tr>
      <w:tr w:rsidR="00EC57C5" w14:paraId="119BF392" w14:textId="77777777">
        <w:tblPrEx>
          <w:tblCellMar>
            <w:top w:w="0" w:type="dxa"/>
            <w:bottom w:w="0" w:type="dxa"/>
          </w:tblCellMar>
        </w:tblPrEx>
        <w:tc>
          <w:tcPr>
            <w:tcW w:w="0" w:type="auto"/>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5EAD50C3" w14:textId="77777777" w:rsidR="00EC57C5" w:rsidRDefault="00000000">
            <w:pPr>
              <w:jc w:val="center"/>
            </w:pPr>
            <w:r>
              <w:rPr>
                <w:b/>
                <w:bCs/>
                <w:color w:val="000000"/>
                <w:sz w:val="20"/>
                <w:szCs w:val="20"/>
              </w:rPr>
              <w:t>Phase 2</w:t>
            </w:r>
          </w:p>
        </w:tc>
        <w:tc>
          <w:tcPr>
            <w:tcW w:w="0" w:type="auto"/>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3A002AFF" w14:textId="77777777" w:rsidR="00EC57C5" w:rsidRDefault="00000000">
            <w:r>
              <w:rPr>
                <w:color w:val="000000"/>
                <w:sz w:val="20"/>
                <w:szCs w:val="20"/>
              </w:rPr>
              <w:t>Month 2-3</w:t>
            </w:r>
          </w:p>
        </w:tc>
        <w:tc>
          <w:tcPr>
            <w:tcW w:w="0" w:type="auto"/>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337E5BFE" w14:textId="77777777" w:rsidR="00EC57C5" w:rsidRDefault="00000000">
            <w:r>
              <w:rPr>
                <w:color w:val="000000"/>
                <w:sz w:val="20"/>
                <w:szCs w:val="20"/>
              </w:rPr>
              <w:t>MoU drafting and signing; OJPT enrolment in CII MCC placement network; identification of first batch of DDU-GKY employer commitments; CSR introductions initiated</w:t>
            </w:r>
          </w:p>
        </w:tc>
      </w:tr>
      <w:tr w:rsidR="00EC57C5" w14:paraId="41871911" w14:textId="77777777">
        <w:tblPrEx>
          <w:tblCellMar>
            <w:top w:w="0" w:type="dxa"/>
            <w:bottom w:w="0" w:type="dxa"/>
          </w:tblCellMar>
        </w:tblPrEx>
        <w:tc>
          <w:tcPr>
            <w:tcW w:w="0" w:type="auto"/>
            <w:tcBorders>
              <w:top w:val="single" w:sz="1" w:space="0" w:color="CCCCCC"/>
              <w:left w:val="single" w:sz="1" w:space="0" w:color="CCCCCC"/>
              <w:bottom w:val="single" w:sz="1" w:space="0" w:color="CCCCCC"/>
              <w:right w:val="single" w:sz="1" w:space="0" w:color="CCCCCC"/>
            </w:tcBorders>
            <w:shd w:val="clear" w:color="auto" w:fill="D6E4F7"/>
            <w:tcMar>
              <w:top w:w="80" w:type="dxa"/>
              <w:left w:w="120" w:type="dxa"/>
              <w:bottom w:w="80" w:type="dxa"/>
              <w:right w:w="120" w:type="dxa"/>
            </w:tcMar>
            <w:vAlign w:val="center"/>
          </w:tcPr>
          <w:p w14:paraId="26DBE8C7" w14:textId="77777777" w:rsidR="00EC57C5" w:rsidRDefault="00000000">
            <w:pPr>
              <w:jc w:val="center"/>
            </w:pPr>
            <w:r>
              <w:rPr>
                <w:b/>
                <w:bCs/>
                <w:color w:val="000000"/>
                <w:sz w:val="20"/>
                <w:szCs w:val="20"/>
              </w:rPr>
              <w:t>Phase 3</w:t>
            </w:r>
          </w:p>
        </w:tc>
        <w:tc>
          <w:tcPr>
            <w:tcW w:w="0" w:type="auto"/>
            <w:tcBorders>
              <w:top w:val="single" w:sz="1" w:space="0" w:color="CCCCCC"/>
              <w:left w:val="single" w:sz="1" w:space="0" w:color="CCCCCC"/>
              <w:bottom w:val="single" w:sz="1" w:space="0" w:color="CCCCCC"/>
              <w:right w:val="single" w:sz="1" w:space="0" w:color="CCCCCC"/>
            </w:tcBorders>
            <w:shd w:val="clear" w:color="auto" w:fill="D6E4F7"/>
            <w:tcMar>
              <w:top w:w="80" w:type="dxa"/>
              <w:left w:w="120" w:type="dxa"/>
              <w:bottom w:w="80" w:type="dxa"/>
              <w:right w:w="120" w:type="dxa"/>
            </w:tcMar>
            <w:vAlign w:val="center"/>
          </w:tcPr>
          <w:p w14:paraId="5D7DF1BC" w14:textId="77777777" w:rsidR="00EC57C5" w:rsidRDefault="00000000">
            <w:r>
              <w:rPr>
                <w:color w:val="000000"/>
                <w:sz w:val="20"/>
                <w:szCs w:val="20"/>
              </w:rPr>
              <w:t>Month 3-6</w:t>
            </w:r>
          </w:p>
        </w:tc>
        <w:tc>
          <w:tcPr>
            <w:tcW w:w="0" w:type="auto"/>
            <w:tcBorders>
              <w:top w:val="single" w:sz="1" w:space="0" w:color="CCCCCC"/>
              <w:left w:val="single" w:sz="1" w:space="0" w:color="CCCCCC"/>
              <w:bottom w:val="single" w:sz="1" w:space="0" w:color="CCCCCC"/>
              <w:right w:val="single" w:sz="1" w:space="0" w:color="CCCCCC"/>
            </w:tcBorders>
            <w:shd w:val="clear" w:color="auto" w:fill="D6E4F7"/>
            <w:tcMar>
              <w:top w:w="80" w:type="dxa"/>
              <w:left w:w="120" w:type="dxa"/>
              <w:bottom w:w="80" w:type="dxa"/>
              <w:right w:w="120" w:type="dxa"/>
            </w:tcMar>
            <w:vAlign w:val="center"/>
          </w:tcPr>
          <w:p w14:paraId="43AF9229" w14:textId="77777777" w:rsidR="00EC57C5" w:rsidRDefault="00000000">
            <w:r>
              <w:rPr>
                <w:color w:val="000000"/>
                <w:sz w:val="20"/>
                <w:szCs w:val="20"/>
              </w:rPr>
              <w:t>DDU-GKY Batch 1 launch (30 candidates); First joint social welfare event under CII-OJPT branding; First CSR partner onboarded; Quarterly impact report to CII</w:t>
            </w:r>
          </w:p>
        </w:tc>
      </w:tr>
      <w:tr w:rsidR="00EC57C5" w14:paraId="2E905A7F" w14:textId="77777777">
        <w:tblPrEx>
          <w:tblCellMar>
            <w:top w:w="0" w:type="dxa"/>
            <w:bottom w:w="0" w:type="dxa"/>
          </w:tblCellMar>
        </w:tblPrEx>
        <w:tc>
          <w:tcPr>
            <w:tcW w:w="0" w:type="auto"/>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76D989C6" w14:textId="77777777" w:rsidR="00EC57C5" w:rsidRDefault="00000000">
            <w:pPr>
              <w:jc w:val="center"/>
            </w:pPr>
            <w:r>
              <w:rPr>
                <w:b/>
                <w:bCs/>
                <w:color w:val="000000"/>
                <w:sz w:val="20"/>
                <w:szCs w:val="20"/>
              </w:rPr>
              <w:lastRenderedPageBreak/>
              <w:t>Phase 4</w:t>
            </w:r>
          </w:p>
        </w:tc>
        <w:tc>
          <w:tcPr>
            <w:tcW w:w="0" w:type="auto"/>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128760A7" w14:textId="77777777" w:rsidR="00EC57C5" w:rsidRDefault="00000000">
            <w:r>
              <w:rPr>
                <w:color w:val="000000"/>
                <w:sz w:val="20"/>
                <w:szCs w:val="20"/>
              </w:rPr>
              <w:t>Month 6-12</w:t>
            </w:r>
          </w:p>
        </w:tc>
        <w:tc>
          <w:tcPr>
            <w:tcW w:w="0" w:type="auto"/>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6E93938C" w14:textId="77777777" w:rsidR="00EC57C5" w:rsidRDefault="00000000">
            <w:r>
              <w:rPr>
                <w:color w:val="000000"/>
                <w:sz w:val="20"/>
                <w:szCs w:val="20"/>
              </w:rPr>
              <w:t>Scale to 3 DDU-GKY batches (90 candidates); Co-participation in CII Odisha Annual Events; Mid-year review meeting with CII; Second CSR partner facilitated</w:t>
            </w:r>
          </w:p>
        </w:tc>
      </w:tr>
      <w:tr w:rsidR="00EC57C5" w14:paraId="6ED235B6" w14:textId="77777777">
        <w:tblPrEx>
          <w:tblCellMar>
            <w:top w:w="0" w:type="dxa"/>
            <w:bottom w:w="0" w:type="dxa"/>
          </w:tblCellMar>
        </w:tblPrEx>
        <w:tc>
          <w:tcPr>
            <w:tcW w:w="0" w:type="auto"/>
            <w:tcBorders>
              <w:top w:val="single" w:sz="1" w:space="0" w:color="CCCCCC"/>
              <w:left w:val="single" w:sz="1" w:space="0" w:color="CCCCCC"/>
              <w:bottom w:val="single" w:sz="1" w:space="0" w:color="CCCCCC"/>
              <w:right w:val="single" w:sz="1" w:space="0" w:color="CCCCCC"/>
            </w:tcBorders>
            <w:shd w:val="clear" w:color="auto" w:fill="D6E4F7"/>
            <w:tcMar>
              <w:top w:w="80" w:type="dxa"/>
              <w:left w:w="120" w:type="dxa"/>
              <w:bottom w:w="80" w:type="dxa"/>
              <w:right w:w="120" w:type="dxa"/>
            </w:tcMar>
            <w:vAlign w:val="center"/>
          </w:tcPr>
          <w:p w14:paraId="72EC7EB1" w14:textId="77777777" w:rsidR="00EC57C5" w:rsidRDefault="00000000">
            <w:pPr>
              <w:jc w:val="center"/>
            </w:pPr>
            <w:r>
              <w:rPr>
                <w:b/>
                <w:bCs/>
                <w:color w:val="000000"/>
                <w:sz w:val="20"/>
                <w:szCs w:val="20"/>
              </w:rPr>
              <w:t>Phase 5</w:t>
            </w:r>
          </w:p>
        </w:tc>
        <w:tc>
          <w:tcPr>
            <w:tcW w:w="0" w:type="auto"/>
            <w:tcBorders>
              <w:top w:val="single" w:sz="1" w:space="0" w:color="CCCCCC"/>
              <w:left w:val="single" w:sz="1" w:space="0" w:color="CCCCCC"/>
              <w:bottom w:val="single" w:sz="1" w:space="0" w:color="CCCCCC"/>
              <w:right w:val="single" w:sz="1" w:space="0" w:color="CCCCCC"/>
            </w:tcBorders>
            <w:shd w:val="clear" w:color="auto" w:fill="D6E4F7"/>
            <w:tcMar>
              <w:top w:w="80" w:type="dxa"/>
              <w:left w:w="120" w:type="dxa"/>
              <w:bottom w:w="80" w:type="dxa"/>
              <w:right w:w="120" w:type="dxa"/>
            </w:tcMar>
            <w:vAlign w:val="center"/>
          </w:tcPr>
          <w:p w14:paraId="75C55438" w14:textId="77777777" w:rsidR="00EC57C5" w:rsidRDefault="00000000">
            <w:r>
              <w:rPr>
                <w:color w:val="000000"/>
                <w:sz w:val="20"/>
                <w:szCs w:val="20"/>
              </w:rPr>
              <w:t>Year 2+</w:t>
            </w:r>
          </w:p>
        </w:tc>
        <w:tc>
          <w:tcPr>
            <w:tcW w:w="0" w:type="auto"/>
            <w:tcBorders>
              <w:top w:val="single" w:sz="1" w:space="0" w:color="CCCCCC"/>
              <w:left w:val="single" w:sz="1" w:space="0" w:color="CCCCCC"/>
              <w:bottom w:val="single" w:sz="1" w:space="0" w:color="CCCCCC"/>
              <w:right w:val="single" w:sz="1" w:space="0" w:color="CCCCCC"/>
            </w:tcBorders>
            <w:shd w:val="clear" w:color="auto" w:fill="D6E4F7"/>
            <w:tcMar>
              <w:top w:w="80" w:type="dxa"/>
              <w:left w:w="120" w:type="dxa"/>
              <w:bottom w:w="80" w:type="dxa"/>
              <w:right w:w="120" w:type="dxa"/>
            </w:tcMar>
            <w:vAlign w:val="center"/>
          </w:tcPr>
          <w:p w14:paraId="2E3CD55E" w14:textId="77777777" w:rsidR="00EC57C5" w:rsidRDefault="00000000">
            <w:r>
              <w:rPr>
                <w:color w:val="000000"/>
                <w:sz w:val="20"/>
                <w:szCs w:val="20"/>
              </w:rPr>
              <w:t>Full DDU-GKY project completion (180 candidates); MoU renewal and expansion; Exploration of additional trade verticals; Pan-Odisha scale-up under Nua Odisha framework</w:t>
            </w:r>
          </w:p>
        </w:tc>
      </w:tr>
    </w:tbl>
    <w:p w14:paraId="11637AA9" w14:textId="77777777" w:rsidR="00EC57C5" w:rsidRDefault="00EC57C5">
      <w:pPr>
        <w:spacing w:after="100"/>
      </w:pPr>
    </w:p>
    <w:p w14:paraId="30655C78" w14:textId="77777777" w:rsidR="00EC57C5" w:rsidRDefault="00000000">
      <w:pPr>
        <w:pStyle w:val="Heading1"/>
        <w:pBdr>
          <w:bottom w:val="single" w:sz="8" w:space="4" w:color="C8960C"/>
        </w:pBdr>
      </w:pPr>
      <w:r>
        <w:t>12. Contact Details</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3087"/>
        <w:gridCol w:w="6273"/>
      </w:tblGrid>
      <w:tr w:rsidR="00EC57C5" w14:paraId="47B239B0" w14:textId="77777777">
        <w:tblPrEx>
          <w:tblCellMar>
            <w:top w:w="0" w:type="dxa"/>
            <w:bottom w:w="0" w:type="dxa"/>
          </w:tblCellMar>
        </w:tblPrEx>
        <w:tc>
          <w:tcPr>
            <w:tcW w:w="0" w:type="auto"/>
            <w:tcBorders>
              <w:top w:val="single" w:sz="1" w:space="0" w:color="CCCCCC"/>
              <w:left w:val="single" w:sz="1" w:space="0" w:color="CCCCCC"/>
              <w:bottom w:val="single" w:sz="1" w:space="0" w:color="CCCCCC"/>
              <w:right w:val="single" w:sz="1" w:space="0" w:color="CCCCCC"/>
            </w:tcBorders>
            <w:shd w:val="clear" w:color="auto" w:fill="F4F6FA"/>
            <w:tcMar>
              <w:top w:w="80" w:type="dxa"/>
              <w:left w:w="120" w:type="dxa"/>
              <w:bottom w:w="80" w:type="dxa"/>
              <w:right w:w="120" w:type="dxa"/>
            </w:tcMar>
            <w:vAlign w:val="center"/>
          </w:tcPr>
          <w:p w14:paraId="3B992E7A" w14:textId="77777777" w:rsidR="00EC57C5" w:rsidRDefault="00000000">
            <w:r>
              <w:rPr>
                <w:b/>
                <w:bCs/>
                <w:color w:val="000000"/>
                <w:sz w:val="20"/>
                <w:szCs w:val="20"/>
              </w:rPr>
              <w:t>Organisation</w:t>
            </w:r>
          </w:p>
        </w:tc>
        <w:tc>
          <w:tcPr>
            <w:tcW w:w="0" w:type="auto"/>
            <w:tcBorders>
              <w:top w:val="single" w:sz="1" w:space="0" w:color="CCCCCC"/>
              <w:left w:val="single" w:sz="1" w:space="0" w:color="CCCCCC"/>
              <w:bottom w:val="single" w:sz="1" w:space="0" w:color="CCCCCC"/>
              <w:right w:val="single" w:sz="1" w:space="0" w:color="CCCCCC"/>
            </w:tcBorders>
            <w:shd w:val="clear" w:color="auto" w:fill="F4F6FA"/>
            <w:tcMar>
              <w:top w:w="80" w:type="dxa"/>
              <w:left w:w="120" w:type="dxa"/>
              <w:bottom w:w="80" w:type="dxa"/>
              <w:right w:w="120" w:type="dxa"/>
            </w:tcMar>
            <w:vAlign w:val="center"/>
          </w:tcPr>
          <w:p w14:paraId="7E98D1B6" w14:textId="77777777" w:rsidR="00EC57C5" w:rsidRDefault="00000000">
            <w:r>
              <w:rPr>
                <w:color w:val="000000"/>
                <w:sz w:val="20"/>
                <w:szCs w:val="20"/>
              </w:rPr>
              <w:t>Odisha Juba Prashikshyan Trust (OJPT)</w:t>
            </w:r>
          </w:p>
        </w:tc>
      </w:tr>
      <w:tr w:rsidR="00EC57C5" w14:paraId="31ACED70" w14:textId="77777777">
        <w:tblPrEx>
          <w:tblCellMar>
            <w:top w:w="0" w:type="dxa"/>
            <w:bottom w:w="0" w:type="dxa"/>
          </w:tblCellMar>
        </w:tblPrEx>
        <w:tc>
          <w:tcPr>
            <w:tcW w:w="0" w:type="auto"/>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1B5BF779" w14:textId="77777777" w:rsidR="00EC57C5" w:rsidRDefault="00000000">
            <w:r>
              <w:rPr>
                <w:b/>
                <w:bCs/>
                <w:color w:val="000000"/>
                <w:sz w:val="20"/>
                <w:szCs w:val="20"/>
              </w:rPr>
              <w:t>Managing Director</w:t>
            </w:r>
          </w:p>
        </w:tc>
        <w:tc>
          <w:tcPr>
            <w:tcW w:w="0" w:type="auto"/>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32318AF7" w14:textId="77777777" w:rsidR="00EC57C5" w:rsidRDefault="00000000">
            <w:proofErr w:type="spellStart"/>
            <w:r>
              <w:rPr>
                <w:color w:val="000000"/>
                <w:sz w:val="20"/>
                <w:szCs w:val="20"/>
              </w:rPr>
              <w:t>Somyarani</w:t>
            </w:r>
            <w:proofErr w:type="spellEnd"/>
            <w:r>
              <w:rPr>
                <w:color w:val="000000"/>
                <w:sz w:val="20"/>
                <w:szCs w:val="20"/>
              </w:rPr>
              <w:t xml:space="preserve"> Mohapatra</w:t>
            </w:r>
          </w:p>
        </w:tc>
      </w:tr>
      <w:tr w:rsidR="00EC57C5" w14:paraId="556A7862" w14:textId="77777777">
        <w:tblPrEx>
          <w:tblCellMar>
            <w:top w:w="0" w:type="dxa"/>
            <w:bottom w:w="0" w:type="dxa"/>
          </w:tblCellMar>
        </w:tblPrEx>
        <w:tc>
          <w:tcPr>
            <w:tcW w:w="0" w:type="auto"/>
            <w:tcBorders>
              <w:top w:val="single" w:sz="1" w:space="0" w:color="CCCCCC"/>
              <w:left w:val="single" w:sz="1" w:space="0" w:color="CCCCCC"/>
              <w:bottom w:val="single" w:sz="1" w:space="0" w:color="CCCCCC"/>
              <w:right w:val="single" w:sz="1" w:space="0" w:color="CCCCCC"/>
            </w:tcBorders>
            <w:shd w:val="clear" w:color="auto" w:fill="F4F6FA"/>
            <w:tcMar>
              <w:top w:w="80" w:type="dxa"/>
              <w:left w:w="120" w:type="dxa"/>
              <w:bottom w:w="80" w:type="dxa"/>
              <w:right w:w="120" w:type="dxa"/>
            </w:tcMar>
            <w:vAlign w:val="center"/>
          </w:tcPr>
          <w:p w14:paraId="521DB502" w14:textId="77777777" w:rsidR="00EC57C5" w:rsidRDefault="00000000">
            <w:r>
              <w:rPr>
                <w:b/>
                <w:bCs/>
                <w:color w:val="000000"/>
                <w:sz w:val="20"/>
                <w:szCs w:val="20"/>
              </w:rPr>
              <w:t>Honorary Advisor</w:t>
            </w:r>
          </w:p>
        </w:tc>
        <w:tc>
          <w:tcPr>
            <w:tcW w:w="0" w:type="auto"/>
            <w:tcBorders>
              <w:top w:val="single" w:sz="1" w:space="0" w:color="CCCCCC"/>
              <w:left w:val="single" w:sz="1" w:space="0" w:color="CCCCCC"/>
              <w:bottom w:val="single" w:sz="1" w:space="0" w:color="CCCCCC"/>
              <w:right w:val="single" w:sz="1" w:space="0" w:color="CCCCCC"/>
            </w:tcBorders>
            <w:shd w:val="clear" w:color="auto" w:fill="F4F6FA"/>
            <w:tcMar>
              <w:top w:w="80" w:type="dxa"/>
              <w:left w:w="120" w:type="dxa"/>
              <w:bottom w:w="80" w:type="dxa"/>
              <w:right w:w="120" w:type="dxa"/>
            </w:tcMar>
            <w:vAlign w:val="center"/>
          </w:tcPr>
          <w:p w14:paraId="58B5E6F7" w14:textId="77777777" w:rsidR="00EC57C5" w:rsidRDefault="00000000">
            <w:r>
              <w:rPr>
                <w:color w:val="000000"/>
                <w:sz w:val="20"/>
                <w:szCs w:val="20"/>
              </w:rPr>
              <w:t>Col Satyabrata Swain</w:t>
            </w:r>
          </w:p>
        </w:tc>
      </w:tr>
      <w:tr w:rsidR="00EC57C5" w14:paraId="5A9AF820" w14:textId="77777777">
        <w:tblPrEx>
          <w:tblCellMar>
            <w:top w:w="0" w:type="dxa"/>
            <w:bottom w:w="0" w:type="dxa"/>
          </w:tblCellMar>
        </w:tblPrEx>
        <w:tc>
          <w:tcPr>
            <w:tcW w:w="0" w:type="auto"/>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70991B98" w14:textId="77777777" w:rsidR="00EC57C5" w:rsidRDefault="00000000">
            <w:r>
              <w:rPr>
                <w:b/>
                <w:bCs/>
                <w:color w:val="000000"/>
                <w:sz w:val="20"/>
                <w:szCs w:val="20"/>
              </w:rPr>
              <w:t>Mobile</w:t>
            </w:r>
          </w:p>
        </w:tc>
        <w:tc>
          <w:tcPr>
            <w:tcW w:w="0" w:type="auto"/>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3CC487D0" w14:textId="77777777" w:rsidR="00EC57C5" w:rsidRDefault="00000000">
            <w:r>
              <w:rPr>
                <w:color w:val="000000"/>
                <w:sz w:val="20"/>
                <w:szCs w:val="20"/>
              </w:rPr>
              <w:t>9777634387</w:t>
            </w:r>
          </w:p>
        </w:tc>
      </w:tr>
      <w:tr w:rsidR="00EC57C5" w14:paraId="6C5483EA" w14:textId="77777777">
        <w:tblPrEx>
          <w:tblCellMar>
            <w:top w:w="0" w:type="dxa"/>
            <w:bottom w:w="0" w:type="dxa"/>
          </w:tblCellMar>
        </w:tblPrEx>
        <w:tc>
          <w:tcPr>
            <w:tcW w:w="0" w:type="auto"/>
            <w:tcBorders>
              <w:top w:val="single" w:sz="1" w:space="0" w:color="CCCCCC"/>
              <w:left w:val="single" w:sz="1" w:space="0" w:color="CCCCCC"/>
              <w:bottom w:val="single" w:sz="1" w:space="0" w:color="CCCCCC"/>
              <w:right w:val="single" w:sz="1" w:space="0" w:color="CCCCCC"/>
            </w:tcBorders>
            <w:shd w:val="clear" w:color="auto" w:fill="F4F6FA"/>
            <w:tcMar>
              <w:top w:w="80" w:type="dxa"/>
              <w:left w:w="120" w:type="dxa"/>
              <w:bottom w:w="80" w:type="dxa"/>
              <w:right w:w="120" w:type="dxa"/>
            </w:tcMar>
            <w:vAlign w:val="center"/>
          </w:tcPr>
          <w:p w14:paraId="062DBAFF" w14:textId="77777777" w:rsidR="00EC57C5" w:rsidRDefault="00000000">
            <w:r>
              <w:rPr>
                <w:b/>
                <w:bCs/>
                <w:color w:val="000000"/>
                <w:sz w:val="20"/>
                <w:szCs w:val="20"/>
              </w:rPr>
              <w:t>Email</w:t>
            </w:r>
          </w:p>
        </w:tc>
        <w:tc>
          <w:tcPr>
            <w:tcW w:w="0" w:type="auto"/>
            <w:tcBorders>
              <w:top w:val="single" w:sz="1" w:space="0" w:color="CCCCCC"/>
              <w:left w:val="single" w:sz="1" w:space="0" w:color="CCCCCC"/>
              <w:bottom w:val="single" w:sz="1" w:space="0" w:color="CCCCCC"/>
              <w:right w:val="single" w:sz="1" w:space="0" w:color="CCCCCC"/>
            </w:tcBorders>
            <w:shd w:val="clear" w:color="auto" w:fill="F4F6FA"/>
            <w:tcMar>
              <w:top w:w="80" w:type="dxa"/>
              <w:left w:w="120" w:type="dxa"/>
              <w:bottom w:w="80" w:type="dxa"/>
              <w:right w:w="120" w:type="dxa"/>
            </w:tcMar>
            <w:vAlign w:val="center"/>
          </w:tcPr>
          <w:p w14:paraId="236B742C" w14:textId="77777777" w:rsidR="00EC57C5" w:rsidRDefault="00000000">
            <w:r>
              <w:rPr>
                <w:color w:val="000000"/>
                <w:sz w:val="20"/>
                <w:szCs w:val="20"/>
              </w:rPr>
              <w:t>odisha.juba.prashikshyan.trust@gmail.com</w:t>
            </w:r>
          </w:p>
        </w:tc>
      </w:tr>
      <w:tr w:rsidR="00EC57C5" w14:paraId="558E0022" w14:textId="77777777">
        <w:tblPrEx>
          <w:tblCellMar>
            <w:top w:w="0" w:type="dxa"/>
            <w:bottom w:w="0" w:type="dxa"/>
          </w:tblCellMar>
        </w:tblPrEx>
        <w:tc>
          <w:tcPr>
            <w:tcW w:w="0" w:type="auto"/>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0155903D" w14:textId="77777777" w:rsidR="00EC57C5" w:rsidRDefault="00000000">
            <w:r>
              <w:rPr>
                <w:b/>
                <w:bCs/>
                <w:color w:val="000000"/>
                <w:sz w:val="20"/>
                <w:szCs w:val="20"/>
              </w:rPr>
              <w:t>Website</w:t>
            </w:r>
          </w:p>
        </w:tc>
        <w:tc>
          <w:tcPr>
            <w:tcW w:w="0" w:type="auto"/>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4A8B1ABF" w14:textId="77777777" w:rsidR="00EC57C5" w:rsidRDefault="00000000">
            <w:r>
              <w:rPr>
                <w:color w:val="000000"/>
                <w:sz w:val="20"/>
                <w:szCs w:val="20"/>
              </w:rPr>
              <w:t>www.ojpt.org</w:t>
            </w:r>
          </w:p>
        </w:tc>
      </w:tr>
      <w:tr w:rsidR="00EC57C5" w14:paraId="7AC6D593" w14:textId="77777777">
        <w:tblPrEx>
          <w:tblCellMar>
            <w:top w:w="0" w:type="dxa"/>
            <w:bottom w:w="0" w:type="dxa"/>
          </w:tblCellMar>
        </w:tblPrEx>
        <w:tc>
          <w:tcPr>
            <w:tcW w:w="0" w:type="auto"/>
            <w:tcBorders>
              <w:top w:val="single" w:sz="1" w:space="0" w:color="CCCCCC"/>
              <w:left w:val="single" w:sz="1" w:space="0" w:color="CCCCCC"/>
              <w:bottom w:val="single" w:sz="1" w:space="0" w:color="CCCCCC"/>
              <w:right w:val="single" w:sz="1" w:space="0" w:color="CCCCCC"/>
            </w:tcBorders>
            <w:shd w:val="clear" w:color="auto" w:fill="F4F6FA"/>
            <w:tcMar>
              <w:top w:w="80" w:type="dxa"/>
              <w:left w:w="120" w:type="dxa"/>
              <w:bottom w:w="80" w:type="dxa"/>
              <w:right w:w="120" w:type="dxa"/>
            </w:tcMar>
            <w:vAlign w:val="center"/>
          </w:tcPr>
          <w:p w14:paraId="43A7E920" w14:textId="77777777" w:rsidR="00EC57C5" w:rsidRDefault="00000000">
            <w:r>
              <w:rPr>
                <w:b/>
                <w:bCs/>
                <w:color w:val="000000"/>
                <w:sz w:val="20"/>
                <w:szCs w:val="20"/>
              </w:rPr>
              <w:t>Address</w:t>
            </w:r>
          </w:p>
        </w:tc>
        <w:tc>
          <w:tcPr>
            <w:tcW w:w="0" w:type="auto"/>
            <w:tcBorders>
              <w:top w:val="single" w:sz="1" w:space="0" w:color="CCCCCC"/>
              <w:left w:val="single" w:sz="1" w:space="0" w:color="CCCCCC"/>
              <w:bottom w:val="single" w:sz="1" w:space="0" w:color="CCCCCC"/>
              <w:right w:val="single" w:sz="1" w:space="0" w:color="CCCCCC"/>
            </w:tcBorders>
            <w:shd w:val="clear" w:color="auto" w:fill="F4F6FA"/>
            <w:tcMar>
              <w:top w:w="80" w:type="dxa"/>
              <w:left w:w="120" w:type="dxa"/>
              <w:bottom w:w="80" w:type="dxa"/>
              <w:right w:w="120" w:type="dxa"/>
            </w:tcMar>
            <w:vAlign w:val="center"/>
          </w:tcPr>
          <w:p w14:paraId="1BA74320" w14:textId="77777777" w:rsidR="00EC57C5" w:rsidRDefault="00000000">
            <w:r>
              <w:rPr>
                <w:color w:val="000000"/>
                <w:sz w:val="20"/>
                <w:szCs w:val="20"/>
              </w:rPr>
              <w:t>Naranpur, Cuttack, Odisha</w:t>
            </w:r>
          </w:p>
        </w:tc>
      </w:tr>
    </w:tbl>
    <w:p w14:paraId="38FC5606" w14:textId="77777777" w:rsidR="00EC57C5" w:rsidRDefault="00EC57C5">
      <w:pPr>
        <w:spacing w:after="200"/>
      </w:pPr>
    </w:p>
    <w:p w14:paraId="437CF421" w14:textId="77777777" w:rsidR="00EC57C5" w:rsidRDefault="00000000">
      <w:r>
        <w:br w:type="page"/>
      </w:r>
    </w:p>
    <w:p w14:paraId="2BAE6890" w14:textId="77777777" w:rsidR="00EC57C5" w:rsidRDefault="00000000">
      <w:pPr>
        <w:spacing w:before="200" w:after="60"/>
        <w:jc w:val="center"/>
      </w:pPr>
      <w:r>
        <w:rPr>
          <w:b/>
          <w:bCs/>
          <w:color w:val="1B3A6B"/>
          <w:sz w:val="48"/>
          <w:szCs w:val="48"/>
        </w:rPr>
        <w:lastRenderedPageBreak/>
        <w:t>MEETING AGENDA</w:t>
      </w:r>
    </w:p>
    <w:p w14:paraId="5CEE163B" w14:textId="77777777" w:rsidR="00EC57C5" w:rsidRDefault="00000000">
      <w:pPr>
        <w:pBdr>
          <w:bottom w:val="single" w:sz="8" w:space="6" w:color="C8960C"/>
        </w:pBdr>
        <w:spacing w:after="60"/>
        <w:jc w:val="center"/>
      </w:pPr>
      <w:r>
        <w:rPr>
          <w:i/>
          <w:iCs/>
          <w:color w:val="5A5A5A"/>
          <w:sz w:val="26"/>
          <w:szCs w:val="26"/>
        </w:rPr>
        <w:t>Strategic Discussion with the Chief Executive Officer, CII</w:t>
      </w:r>
    </w:p>
    <w:p w14:paraId="34D7BEEF" w14:textId="77777777" w:rsidR="00EC57C5" w:rsidRDefault="00EC57C5">
      <w:pPr>
        <w:spacing w:after="10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074"/>
        <w:gridCol w:w="7286"/>
      </w:tblGrid>
      <w:tr w:rsidR="00EC57C5" w14:paraId="4F51D258" w14:textId="77777777">
        <w:tblPrEx>
          <w:tblCellMar>
            <w:top w:w="0" w:type="dxa"/>
            <w:bottom w:w="0" w:type="dxa"/>
          </w:tblCellMar>
        </w:tblPrEx>
        <w:tc>
          <w:tcPr>
            <w:tcW w:w="0" w:type="auto"/>
            <w:tcBorders>
              <w:top w:val="single" w:sz="1" w:space="0" w:color="CCCCCC"/>
              <w:left w:val="single" w:sz="1" w:space="0" w:color="CCCCCC"/>
              <w:bottom w:val="single" w:sz="1" w:space="0" w:color="CCCCCC"/>
              <w:right w:val="single" w:sz="1" w:space="0" w:color="CCCCCC"/>
            </w:tcBorders>
            <w:shd w:val="clear" w:color="auto" w:fill="F4F6FA"/>
            <w:tcMar>
              <w:top w:w="80" w:type="dxa"/>
              <w:left w:w="120" w:type="dxa"/>
              <w:bottom w:w="80" w:type="dxa"/>
              <w:right w:w="120" w:type="dxa"/>
            </w:tcMar>
            <w:vAlign w:val="center"/>
          </w:tcPr>
          <w:p w14:paraId="53C4A712" w14:textId="77777777" w:rsidR="00EC57C5" w:rsidRDefault="00000000">
            <w:r>
              <w:rPr>
                <w:b/>
                <w:bCs/>
                <w:color w:val="000000"/>
                <w:sz w:val="20"/>
                <w:szCs w:val="20"/>
              </w:rPr>
              <w:t>Proposed Meeting Title</w:t>
            </w:r>
          </w:p>
        </w:tc>
        <w:tc>
          <w:tcPr>
            <w:tcW w:w="0" w:type="auto"/>
            <w:tcBorders>
              <w:top w:val="single" w:sz="1" w:space="0" w:color="CCCCCC"/>
              <w:left w:val="single" w:sz="1" w:space="0" w:color="CCCCCC"/>
              <w:bottom w:val="single" w:sz="1" w:space="0" w:color="CCCCCC"/>
              <w:right w:val="single" w:sz="1" w:space="0" w:color="CCCCCC"/>
            </w:tcBorders>
            <w:shd w:val="clear" w:color="auto" w:fill="F4F6FA"/>
            <w:tcMar>
              <w:top w:w="80" w:type="dxa"/>
              <w:left w:w="120" w:type="dxa"/>
              <w:bottom w:w="80" w:type="dxa"/>
              <w:right w:w="120" w:type="dxa"/>
            </w:tcMar>
            <w:vAlign w:val="center"/>
          </w:tcPr>
          <w:p w14:paraId="3A4A4BFC" w14:textId="77777777" w:rsidR="00EC57C5" w:rsidRDefault="00000000">
            <w:r>
              <w:rPr>
                <w:color w:val="000000"/>
                <w:sz w:val="20"/>
                <w:szCs w:val="20"/>
              </w:rPr>
              <w:t>OJPT–CII Partnership Exploration and MoU Discussion</w:t>
            </w:r>
          </w:p>
        </w:tc>
      </w:tr>
      <w:tr w:rsidR="00EC57C5" w14:paraId="669AE65C" w14:textId="77777777">
        <w:tblPrEx>
          <w:tblCellMar>
            <w:top w:w="0" w:type="dxa"/>
            <w:bottom w:w="0" w:type="dxa"/>
          </w:tblCellMar>
        </w:tblPrEx>
        <w:tc>
          <w:tcPr>
            <w:tcW w:w="0" w:type="auto"/>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10FF64F8" w14:textId="77777777" w:rsidR="00EC57C5" w:rsidRDefault="00000000">
            <w:r>
              <w:rPr>
                <w:b/>
                <w:bCs/>
                <w:color w:val="000000"/>
                <w:sz w:val="20"/>
                <w:szCs w:val="20"/>
              </w:rPr>
              <w:t>Venue</w:t>
            </w:r>
          </w:p>
        </w:tc>
        <w:tc>
          <w:tcPr>
            <w:tcW w:w="0" w:type="auto"/>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30D14042" w14:textId="77777777" w:rsidR="00EC57C5" w:rsidRDefault="00000000">
            <w:r>
              <w:rPr>
                <w:color w:val="000000"/>
                <w:sz w:val="20"/>
                <w:szCs w:val="20"/>
              </w:rPr>
              <w:t>CII Odisha State Office, Bhubaneswar (or as designated by CII)</w:t>
            </w:r>
          </w:p>
        </w:tc>
      </w:tr>
      <w:tr w:rsidR="00EC57C5" w14:paraId="64746937" w14:textId="77777777">
        <w:tblPrEx>
          <w:tblCellMar>
            <w:top w:w="0" w:type="dxa"/>
            <w:bottom w:w="0" w:type="dxa"/>
          </w:tblCellMar>
        </w:tblPrEx>
        <w:tc>
          <w:tcPr>
            <w:tcW w:w="0" w:type="auto"/>
            <w:tcBorders>
              <w:top w:val="single" w:sz="1" w:space="0" w:color="CCCCCC"/>
              <w:left w:val="single" w:sz="1" w:space="0" w:color="CCCCCC"/>
              <w:bottom w:val="single" w:sz="1" w:space="0" w:color="CCCCCC"/>
              <w:right w:val="single" w:sz="1" w:space="0" w:color="CCCCCC"/>
            </w:tcBorders>
            <w:shd w:val="clear" w:color="auto" w:fill="F4F6FA"/>
            <w:tcMar>
              <w:top w:w="80" w:type="dxa"/>
              <w:left w:w="120" w:type="dxa"/>
              <w:bottom w:w="80" w:type="dxa"/>
              <w:right w:w="120" w:type="dxa"/>
            </w:tcMar>
            <w:vAlign w:val="center"/>
          </w:tcPr>
          <w:p w14:paraId="5F845513" w14:textId="77777777" w:rsidR="00EC57C5" w:rsidRDefault="00000000">
            <w:r>
              <w:rPr>
                <w:b/>
                <w:bCs/>
                <w:color w:val="000000"/>
                <w:sz w:val="20"/>
                <w:szCs w:val="20"/>
              </w:rPr>
              <w:t>Duration</w:t>
            </w:r>
          </w:p>
        </w:tc>
        <w:tc>
          <w:tcPr>
            <w:tcW w:w="0" w:type="auto"/>
            <w:tcBorders>
              <w:top w:val="single" w:sz="1" w:space="0" w:color="CCCCCC"/>
              <w:left w:val="single" w:sz="1" w:space="0" w:color="CCCCCC"/>
              <w:bottom w:val="single" w:sz="1" w:space="0" w:color="CCCCCC"/>
              <w:right w:val="single" w:sz="1" w:space="0" w:color="CCCCCC"/>
            </w:tcBorders>
            <w:shd w:val="clear" w:color="auto" w:fill="F4F6FA"/>
            <w:tcMar>
              <w:top w:w="80" w:type="dxa"/>
              <w:left w:w="120" w:type="dxa"/>
              <w:bottom w:w="80" w:type="dxa"/>
              <w:right w:w="120" w:type="dxa"/>
            </w:tcMar>
            <w:vAlign w:val="center"/>
          </w:tcPr>
          <w:p w14:paraId="72C0AB31" w14:textId="77777777" w:rsidR="00EC57C5" w:rsidRDefault="00000000">
            <w:r>
              <w:rPr>
                <w:color w:val="000000"/>
                <w:sz w:val="20"/>
                <w:szCs w:val="20"/>
              </w:rPr>
              <w:t>60–90 Minutes</w:t>
            </w:r>
          </w:p>
        </w:tc>
      </w:tr>
      <w:tr w:rsidR="00EC57C5" w14:paraId="7AAC1B33" w14:textId="77777777">
        <w:tblPrEx>
          <w:tblCellMar>
            <w:top w:w="0" w:type="dxa"/>
            <w:bottom w:w="0" w:type="dxa"/>
          </w:tblCellMar>
        </w:tblPrEx>
        <w:tc>
          <w:tcPr>
            <w:tcW w:w="0" w:type="auto"/>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60F54AE8" w14:textId="77777777" w:rsidR="00EC57C5" w:rsidRDefault="00000000">
            <w:r>
              <w:rPr>
                <w:b/>
                <w:bCs/>
                <w:color w:val="000000"/>
                <w:sz w:val="20"/>
                <w:szCs w:val="20"/>
              </w:rPr>
              <w:t>OJPT Attendees</w:t>
            </w:r>
          </w:p>
        </w:tc>
        <w:tc>
          <w:tcPr>
            <w:tcW w:w="0" w:type="auto"/>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3D477DA6" w14:textId="77777777" w:rsidR="00EC57C5" w:rsidRDefault="00000000">
            <w:r>
              <w:rPr>
                <w:color w:val="000000"/>
                <w:sz w:val="20"/>
                <w:szCs w:val="20"/>
              </w:rPr>
              <w:t xml:space="preserve">Col Satyabrata Swain (Honorary Advisor) | </w:t>
            </w:r>
            <w:proofErr w:type="spellStart"/>
            <w:r>
              <w:rPr>
                <w:color w:val="000000"/>
                <w:sz w:val="20"/>
                <w:szCs w:val="20"/>
              </w:rPr>
              <w:t>Somyarani</w:t>
            </w:r>
            <w:proofErr w:type="spellEnd"/>
            <w:r>
              <w:rPr>
                <w:color w:val="000000"/>
                <w:sz w:val="20"/>
                <w:szCs w:val="20"/>
              </w:rPr>
              <w:t xml:space="preserve"> Mohapatra (MD)</w:t>
            </w:r>
          </w:p>
        </w:tc>
      </w:tr>
      <w:tr w:rsidR="00EC57C5" w14:paraId="0CE49DD5" w14:textId="77777777">
        <w:tblPrEx>
          <w:tblCellMar>
            <w:top w:w="0" w:type="dxa"/>
            <w:bottom w:w="0" w:type="dxa"/>
          </w:tblCellMar>
        </w:tblPrEx>
        <w:tc>
          <w:tcPr>
            <w:tcW w:w="0" w:type="auto"/>
            <w:tcBorders>
              <w:top w:val="single" w:sz="1" w:space="0" w:color="CCCCCC"/>
              <w:left w:val="single" w:sz="1" w:space="0" w:color="CCCCCC"/>
              <w:bottom w:val="single" w:sz="1" w:space="0" w:color="CCCCCC"/>
              <w:right w:val="single" w:sz="1" w:space="0" w:color="CCCCCC"/>
            </w:tcBorders>
            <w:shd w:val="clear" w:color="auto" w:fill="F4F6FA"/>
            <w:tcMar>
              <w:top w:w="80" w:type="dxa"/>
              <w:left w:w="120" w:type="dxa"/>
              <w:bottom w:w="80" w:type="dxa"/>
              <w:right w:w="120" w:type="dxa"/>
            </w:tcMar>
            <w:vAlign w:val="center"/>
          </w:tcPr>
          <w:p w14:paraId="379C61D3" w14:textId="77777777" w:rsidR="00EC57C5" w:rsidRDefault="00000000">
            <w:r>
              <w:rPr>
                <w:b/>
                <w:bCs/>
                <w:color w:val="000000"/>
                <w:sz w:val="20"/>
                <w:szCs w:val="20"/>
              </w:rPr>
              <w:t>CII Attendees</w:t>
            </w:r>
          </w:p>
        </w:tc>
        <w:tc>
          <w:tcPr>
            <w:tcW w:w="0" w:type="auto"/>
            <w:tcBorders>
              <w:top w:val="single" w:sz="1" w:space="0" w:color="CCCCCC"/>
              <w:left w:val="single" w:sz="1" w:space="0" w:color="CCCCCC"/>
              <w:bottom w:val="single" w:sz="1" w:space="0" w:color="CCCCCC"/>
              <w:right w:val="single" w:sz="1" w:space="0" w:color="CCCCCC"/>
            </w:tcBorders>
            <w:shd w:val="clear" w:color="auto" w:fill="F4F6FA"/>
            <w:tcMar>
              <w:top w:w="80" w:type="dxa"/>
              <w:left w:w="120" w:type="dxa"/>
              <w:bottom w:w="80" w:type="dxa"/>
              <w:right w:w="120" w:type="dxa"/>
            </w:tcMar>
            <w:vAlign w:val="center"/>
          </w:tcPr>
          <w:p w14:paraId="05619D85" w14:textId="77777777" w:rsidR="00EC57C5" w:rsidRDefault="00000000">
            <w:r>
              <w:rPr>
                <w:color w:val="000000"/>
                <w:sz w:val="20"/>
                <w:szCs w:val="20"/>
              </w:rPr>
              <w:t>CEO / State Head, CII Odisha | Representatives of CII Skill Development &amp; CSR Verticals (as appropriate)</w:t>
            </w:r>
          </w:p>
        </w:tc>
      </w:tr>
    </w:tbl>
    <w:p w14:paraId="3987B5CB" w14:textId="77777777" w:rsidR="00EC57C5" w:rsidRDefault="00EC57C5">
      <w:pPr>
        <w:spacing w:after="100"/>
      </w:pPr>
    </w:p>
    <w:p w14:paraId="2655F62D" w14:textId="77777777" w:rsidR="00EC57C5" w:rsidRDefault="00EC57C5">
      <w:pPr>
        <w:pBdr>
          <w:bottom w:val="single" w:sz="4" w:space="2" w:color="C8960C"/>
        </w:pBdr>
        <w:spacing w:before="160" w:after="160"/>
      </w:pPr>
    </w:p>
    <w:p w14:paraId="4AD1F67C" w14:textId="77777777" w:rsidR="00EC57C5" w:rsidRDefault="00000000">
      <w:pPr>
        <w:pStyle w:val="Heading1"/>
        <w:pBdr>
          <w:bottom w:val="single" w:sz="8" w:space="4" w:color="C8960C"/>
        </w:pBdr>
      </w:pPr>
      <w:r>
        <w:t>Meeting Agenda — Item-wise Breakdown</w:t>
      </w:r>
    </w:p>
    <w:p w14:paraId="73E9E097" w14:textId="77777777" w:rsidR="00EC57C5" w:rsidRDefault="00000000">
      <w:pPr>
        <w:pStyle w:val="Heading2"/>
      </w:pPr>
      <w:r>
        <w:t>Agenda Item 1: Welcome, Introductions and Context Setting (10 Minutes)</w:t>
      </w:r>
    </w:p>
    <w:p w14:paraId="6E59F01F" w14:textId="77777777" w:rsidR="00EC57C5" w:rsidRDefault="00000000">
      <w:pPr>
        <w:pStyle w:val="ListParagraph"/>
        <w:numPr>
          <w:ilvl w:val="0"/>
          <w:numId w:val="2"/>
        </w:numPr>
        <w:spacing w:before="40" w:after="40"/>
      </w:pPr>
      <w:r>
        <w:rPr>
          <w:color w:val="000000"/>
        </w:rPr>
        <w:t>Welcome and introductions — OJPT team and CII representatives</w:t>
      </w:r>
    </w:p>
    <w:p w14:paraId="0B5DCB6D" w14:textId="77777777" w:rsidR="00EC57C5" w:rsidRDefault="00000000">
      <w:pPr>
        <w:pStyle w:val="ListParagraph"/>
        <w:numPr>
          <w:ilvl w:val="0"/>
          <w:numId w:val="2"/>
        </w:numPr>
        <w:spacing w:before="40" w:after="40"/>
      </w:pPr>
      <w:r>
        <w:rPr>
          <w:color w:val="000000"/>
        </w:rPr>
        <w:t>Brief background of OJPT — mission, verticals, and Year 1 impact</w:t>
      </w:r>
    </w:p>
    <w:p w14:paraId="2851D94F" w14:textId="248F8207" w:rsidR="00EC57C5" w:rsidRDefault="00000000">
      <w:pPr>
        <w:pStyle w:val="ListParagraph"/>
        <w:numPr>
          <w:ilvl w:val="0"/>
          <w:numId w:val="2"/>
        </w:numPr>
        <w:spacing w:before="40" w:after="40"/>
      </w:pPr>
      <w:r>
        <w:rPr>
          <w:color w:val="000000"/>
        </w:rPr>
        <w:t xml:space="preserve">CII's role in Odisha's development ecosystem </w:t>
      </w:r>
      <w:proofErr w:type="spellStart"/>
      <w:r w:rsidR="00787B87">
        <w:rPr>
          <w:color w:val="000000"/>
        </w:rPr>
        <w:t>i.e</w:t>
      </w:r>
      <w:proofErr w:type="spellEnd"/>
      <w:r w:rsidR="00787B87">
        <w:rPr>
          <w:color w:val="000000"/>
        </w:rPr>
        <w:t xml:space="preserve"> </w:t>
      </w:r>
      <w:r>
        <w:rPr>
          <w:color w:val="000000"/>
        </w:rPr>
        <w:t>recent skill development initiatives, Model Career Centre, and Nua Odisha alignment</w:t>
      </w:r>
    </w:p>
    <w:p w14:paraId="670A74D4" w14:textId="77777777" w:rsidR="00EC57C5" w:rsidRDefault="00000000">
      <w:pPr>
        <w:pStyle w:val="ListParagraph"/>
        <w:numPr>
          <w:ilvl w:val="0"/>
          <w:numId w:val="2"/>
        </w:numPr>
        <w:spacing w:before="40" w:after="40"/>
      </w:pPr>
      <w:r>
        <w:rPr>
          <w:color w:val="000000"/>
        </w:rPr>
        <w:t>Purpose of the meeting: Exploring a strategic MoU between OJPT and CII</w:t>
      </w:r>
    </w:p>
    <w:p w14:paraId="1730CDA6" w14:textId="77777777" w:rsidR="00EC57C5" w:rsidRDefault="00EC57C5">
      <w:pPr>
        <w:spacing w:after="100"/>
      </w:pPr>
    </w:p>
    <w:p w14:paraId="464E0A9C" w14:textId="77777777" w:rsidR="00EC57C5" w:rsidRDefault="00000000">
      <w:pPr>
        <w:pStyle w:val="Heading2"/>
      </w:pPr>
      <w:r>
        <w:t>Agenda Item 2: OJPT Programme Presentation (15 Minutes)</w:t>
      </w:r>
    </w:p>
    <w:p w14:paraId="3AF9CA14" w14:textId="77777777" w:rsidR="00EC57C5" w:rsidRDefault="00000000">
      <w:pPr>
        <w:spacing w:before="60" w:after="80"/>
        <w:jc w:val="both"/>
      </w:pPr>
      <w:r>
        <w:rPr>
          <w:color w:val="000000"/>
        </w:rPr>
        <w:t xml:space="preserve">Col Satyabrata Swain / </w:t>
      </w:r>
      <w:proofErr w:type="spellStart"/>
      <w:r>
        <w:rPr>
          <w:color w:val="000000"/>
        </w:rPr>
        <w:t>Somyarani</w:t>
      </w:r>
      <w:proofErr w:type="spellEnd"/>
      <w:r>
        <w:rPr>
          <w:color w:val="000000"/>
        </w:rPr>
        <w:t xml:space="preserve"> Mohapatra to present:</w:t>
      </w:r>
    </w:p>
    <w:p w14:paraId="1BCA3F14" w14:textId="77777777" w:rsidR="00EC57C5" w:rsidRDefault="00000000">
      <w:pPr>
        <w:pStyle w:val="ListParagraph"/>
        <w:numPr>
          <w:ilvl w:val="0"/>
          <w:numId w:val="2"/>
        </w:numPr>
        <w:spacing w:before="40" w:after="40"/>
      </w:pPr>
      <w:r>
        <w:rPr>
          <w:color w:val="000000"/>
        </w:rPr>
        <w:t>OJPT's two verticals — Academy (free coaching for Uniformed Forces / Govt jobs) and NGO (Skill Dev, Healthcare, Social Awareness)</w:t>
      </w:r>
    </w:p>
    <w:p w14:paraId="38E2A5A0" w14:textId="77777777" w:rsidR="00EC57C5" w:rsidRDefault="00000000">
      <w:pPr>
        <w:pStyle w:val="ListParagraph"/>
        <w:numPr>
          <w:ilvl w:val="0"/>
          <w:numId w:val="2"/>
        </w:numPr>
        <w:spacing w:before="40" w:after="40"/>
      </w:pPr>
      <w:r>
        <w:rPr>
          <w:color w:val="000000"/>
        </w:rPr>
        <w:t>Year 1 verified results: 300+ trained, 216 selections, 72% success rate</w:t>
      </w:r>
    </w:p>
    <w:p w14:paraId="69F8D047" w14:textId="77777777" w:rsidR="00EC57C5" w:rsidRDefault="00000000">
      <w:pPr>
        <w:pStyle w:val="ListParagraph"/>
        <w:numPr>
          <w:ilvl w:val="0"/>
          <w:numId w:val="2"/>
        </w:numPr>
        <w:spacing w:before="40" w:after="40"/>
      </w:pPr>
      <w:r>
        <w:rPr>
          <w:color w:val="000000"/>
        </w:rPr>
        <w:t>DDU-GKY registration status and proposed IT-</w:t>
      </w:r>
      <w:proofErr w:type="spellStart"/>
      <w:r>
        <w:rPr>
          <w:color w:val="000000"/>
        </w:rPr>
        <w:t>ITeS</w:t>
      </w:r>
      <w:proofErr w:type="spellEnd"/>
      <w:r>
        <w:rPr>
          <w:color w:val="000000"/>
        </w:rPr>
        <w:t xml:space="preserve"> training programme (180 candidates, 6 batches)</w:t>
      </w:r>
    </w:p>
    <w:p w14:paraId="095B15E1" w14:textId="77777777" w:rsidR="00EC57C5" w:rsidRDefault="00000000">
      <w:pPr>
        <w:pStyle w:val="ListParagraph"/>
        <w:numPr>
          <w:ilvl w:val="0"/>
          <w:numId w:val="2"/>
        </w:numPr>
        <w:spacing w:before="40" w:after="40"/>
      </w:pPr>
      <w:proofErr w:type="spellStart"/>
      <w:r>
        <w:rPr>
          <w:color w:val="000000"/>
        </w:rPr>
        <w:t>Surakshit</w:t>
      </w:r>
      <w:proofErr w:type="spellEnd"/>
      <w:r>
        <w:rPr>
          <w:color w:val="000000"/>
        </w:rPr>
        <w:t xml:space="preserve"> Bharat social welfare activities — anti-drug, road safety, blood donation, health camps</w:t>
      </w:r>
    </w:p>
    <w:p w14:paraId="0663034D" w14:textId="77777777" w:rsidR="00EC57C5" w:rsidRDefault="00000000">
      <w:pPr>
        <w:pStyle w:val="ListParagraph"/>
        <w:numPr>
          <w:ilvl w:val="0"/>
          <w:numId w:val="2"/>
        </w:numPr>
        <w:spacing w:before="40" w:after="40"/>
      </w:pPr>
      <w:r>
        <w:rPr>
          <w:color w:val="000000"/>
        </w:rPr>
        <w:t>OJPT's Nua Odisha alignment and future scale-up vision</w:t>
      </w:r>
    </w:p>
    <w:p w14:paraId="1F825B0B" w14:textId="77777777" w:rsidR="00EC57C5" w:rsidRDefault="00EC57C5">
      <w:pPr>
        <w:spacing w:after="100"/>
      </w:pPr>
    </w:p>
    <w:p w14:paraId="66EB8611" w14:textId="77777777" w:rsidR="00EC57C5" w:rsidRDefault="00000000">
      <w:pPr>
        <w:spacing w:before="60" w:after="80"/>
        <w:jc w:val="both"/>
      </w:pPr>
      <w:r>
        <w:rPr>
          <w:b/>
          <w:bCs/>
          <w:color w:val="000000"/>
        </w:rPr>
        <w:t>Discussion Points:</w:t>
      </w:r>
    </w:p>
    <w:p w14:paraId="7483288B" w14:textId="77777777" w:rsidR="00EC57C5" w:rsidRDefault="00000000">
      <w:pPr>
        <w:pStyle w:val="ListParagraph"/>
        <w:numPr>
          <w:ilvl w:val="0"/>
          <w:numId w:val="2"/>
        </w:numPr>
        <w:spacing w:before="40" w:after="40"/>
      </w:pPr>
      <w:r>
        <w:rPr>
          <w:color w:val="000000"/>
        </w:rPr>
        <w:t>CII's assessment of OJPT's programme model and its fit within CII's social development ecosystem</w:t>
      </w:r>
    </w:p>
    <w:p w14:paraId="66B74BB0" w14:textId="77777777" w:rsidR="00EC57C5" w:rsidRDefault="00000000">
      <w:pPr>
        <w:pStyle w:val="ListParagraph"/>
        <w:numPr>
          <w:ilvl w:val="0"/>
          <w:numId w:val="2"/>
        </w:numPr>
        <w:spacing w:before="40" w:after="40"/>
      </w:pPr>
      <w:r>
        <w:rPr>
          <w:color w:val="000000"/>
        </w:rPr>
        <w:t>CII's existing NGO partners in similar spaces — any lessons or best practices to share</w:t>
      </w:r>
    </w:p>
    <w:p w14:paraId="20DF8E0F" w14:textId="77777777" w:rsidR="00EC57C5" w:rsidRDefault="00EC57C5">
      <w:pPr>
        <w:spacing w:after="100"/>
      </w:pPr>
    </w:p>
    <w:p w14:paraId="3B59973D" w14:textId="77777777" w:rsidR="00EC57C5" w:rsidRDefault="00000000">
      <w:pPr>
        <w:pStyle w:val="Heading2"/>
      </w:pPr>
      <w:r>
        <w:t>Agenda Item 3: DDU-GKY Collaboration — CII as Employer &amp; Placement Partner (15 Minutes)</w:t>
      </w:r>
    </w:p>
    <w:p w14:paraId="770BC511" w14:textId="77777777" w:rsidR="00EC57C5" w:rsidRDefault="00000000">
      <w:pPr>
        <w:spacing w:before="60" w:after="80"/>
        <w:jc w:val="both"/>
      </w:pPr>
      <w:r>
        <w:rPr>
          <w:color w:val="000000"/>
        </w:rPr>
        <w:t>OJPT to present the DDU-GKY employer partnership opportunity:</w:t>
      </w:r>
    </w:p>
    <w:p w14:paraId="19940913" w14:textId="77777777" w:rsidR="00EC57C5" w:rsidRDefault="00000000">
      <w:pPr>
        <w:pStyle w:val="ListParagraph"/>
        <w:numPr>
          <w:ilvl w:val="0"/>
          <w:numId w:val="2"/>
        </w:numPr>
        <w:spacing w:before="40" w:after="40"/>
      </w:pPr>
      <w:r>
        <w:rPr>
          <w:color w:val="000000"/>
        </w:rPr>
        <w:lastRenderedPageBreak/>
        <w:t>Overview of DDU-GKY programme — IT-</w:t>
      </w:r>
      <w:proofErr w:type="spellStart"/>
      <w:r>
        <w:rPr>
          <w:color w:val="000000"/>
        </w:rPr>
        <w:t>ITeS</w:t>
      </w:r>
      <w:proofErr w:type="spellEnd"/>
      <w:r>
        <w:rPr>
          <w:color w:val="000000"/>
        </w:rPr>
        <w:t xml:space="preserve"> track, 180 candidates, 70-75% placement target</w:t>
      </w:r>
    </w:p>
    <w:p w14:paraId="5F2CE6F5" w14:textId="77777777" w:rsidR="00EC57C5" w:rsidRDefault="00000000">
      <w:pPr>
        <w:pStyle w:val="ListParagraph"/>
        <w:numPr>
          <w:ilvl w:val="0"/>
          <w:numId w:val="2"/>
        </w:numPr>
        <w:spacing w:before="40" w:after="40"/>
      </w:pPr>
      <w:r>
        <w:rPr>
          <w:color w:val="000000"/>
        </w:rPr>
        <w:t>How CII member industries can serve as Employer Partners / Captive Employers under MoRD's DDU-GKY framework</w:t>
      </w:r>
    </w:p>
    <w:p w14:paraId="58A522AA" w14:textId="77777777" w:rsidR="00EC57C5" w:rsidRDefault="00000000">
      <w:pPr>
        <w:pStyle w:val="ListParagraph"/>
        <w:numPr>
          <w:ilvl w:val="0"/>
          <w:numId w:val="2"/>
        </w:numPr>
        <w:spacing w:before="40" w:after="40"/>
      </w:pPr>
      <w:r>
        <w:rPr>
          <w:color w:val="000000"/>
        </w:rPr>
        <w:t xml:space="preserve">Opportunity for CII member companies to </w:t>
      </w:r>
      <w:proofErr w:type="spellStart"/>
      <w:r>
        <w:rPr>
          <w:color w:val="000000"/>
        </w:rPr>
        <w:t>fulfill</w:t>
      </w:r>
      <w:proofErr w:type="spellEnd"/>
      <w:r>
        <w:rPr>
          <w:color w:val="000000"/>
        </w:rPr>
        <w:t xml:space="preserve"> CSR obligations while gaining access to a trained, disciplined rural youth talent pool</w:t>
      </w:r>
    </w:p>
    <w:p w14:paraId="522FAF8B" w14:textId="77777777" w:rsidR="00EC57C5" w:rsidRDefault="00000000">
      <w:pPr>
        <w:pStyle w:val="ListParagraph"/>
        <w:numPr>
          <w:ilvl w:val="0"/>
          <w:numId w:val="2"/>
        </w:numPr>
        <w:spacing w:before="40" w:after="40"/>
      </w:pPr>
      <w:r>
        <w:rPr>
          <w:color w:val="000000"/>
        </w:rPr>
        <w:t>CII MCC integration — OJPT candidates to be listed on CII Model Career Centre platform for employer connects</w:t>
      </w:r>
    </w:p>
    <w:p w14:paraId="0A6E54E5" w14:textId="77777777" w:rsidR="00EC57C5" w:rsidRDefault="00EC57C5">
      <w:pPr>
        <w:spacing w:after="100"/>
      </w:pPr>
    </w:p>
    <w:p w14:paraId="45BB9029" w14:textId="77777777" w:rsidR="00EC57C5" w:rsidRDefault="00000000">
      <w:pPr>
        <w:spacing w:before="60" w:after="80"/>
        <w:jc w:val="both"/>
      </w:pPr>
      <w:r>
        <w:rPr>
          <w:b/>
          <w:bCs/>
          <w:color w:val="000000"/>
        </w:rPr>
        <w:t>Key Questions for Discussion:</w:t>
      </w:r>
    </w:p>
    <w:p w14:paraId="47964CDC" w14:textId="77777777" w:rsidR="00EC57C5" w:rsidRDefault="00000000">
      <w:pPr>
        <w:pStyle w:val="ListParagraph"/>
        <w:numPr>
          <w:ilvl w:val="0"/>
          <w:numId w:val="2"/>
        </w:numPr>
        <w:spacing w:before="40" w:after="40"/>
      </w:pPr>
      <w:r>
        <w:rPr>
          <w:color w:val="000000"/>
        </w:rPr>
        <w:t>Which CII member companies / sectors are actively hiring for IT-</w:t>
      </w:r>
      <w:proofErr w:type="spellStart"/>
      <w:r>
        <w:rPr>
          <w:color w:val="000000"/>
        </w:rPr>
        <w:t>ITeS</w:t>
      </w:r>
      <w:proofErr w:type="spellEnd"/>
      <w:r>
        <w:rPr>
          <w:color w:val="000000"/>
        </w:rPr>
        <w:t>, data entry, and related roles?</w:t>
      </w:r>
    </w:p>
    <w:p w14:paraId="6C0F7733" w14:textId="77777777" w:rsidR="00EC57C5" w:rsidRDefault="00000000">
      <w:pPr>
        <w:pStyle w:val="ListParagraph"/>
        <w:numPr>
          <w:ilvl w:val="0"/>
          <w:numId w:val="2"/>
        </w:numPr>
        <w:spacing w:before="40" w:after="40"/>
      </w:pPr>
      <w:r>
        <w:rPr>
          <w:color w:val="000000"/>
        </w:rPr>
        <w:t>Can CII facilitate formal employer commitment letters for DDU-GKY placement requirement?</w:t>
      </w:r>
    </w:p>
    <w:p w14:paraId="285CD338" w14:textId="77777777" w:rsidR="00EC57C5" w:rsidRDefault="00000000">
      <w:pPr>
        <w:pStyle w:val="ListParagraph"/>
        <w:numPr>
          <w:ilvl w:val="0"/>
          <w:numId w:val="2"/>
        </w:numPr>
        <w:spacing w:before="40" w:after="40"/>
      </w:pPr>
      <w:r>
        <w:rPr>
          <w:color w:val="000000"/>
        </w:rPr>
        <w:t>Is CII Odisha's Sambalpur / Bhubaneswar MCC willing to serve as a placement hub for OJPT's DDU-GKY graduates?</w:t>
      </w:r>
    </w:p>
    <w:p w14:paraId="0C1FD035" w14:textId="77777777" w:rsidR="00EC57C5" w:rsidRDefault="00000000">
      <w:pPr>
        <w:pStyle w:val="ListParagraph"/>
        <w:numPr>
          <w:ilvl w:val="0"/>
          <w:numId w:val="2"/>
        </w:numPr>
        <w:spacing w:before="40" w:after="40"/>
      </w:pPr>
      <w:r>
        <w:rPr>
          <w:color w:val="000000"/>
        </w:rPr>
        <w:t>Can CII facilitate OJT placements with member companies (30 days per batch)?</w:t>
      </w:r>
    </w:p>
    <w:p w14:paraId="3B8331F5" w14:textId="77777777" w:rsidR="00EC57C5" w:rsidRDefault="00EC57C5">
      <w:pPr>
        <w:spacing w:after="100"/>
      </w:pPr>
    </w:p>
    <w:p w14:paraId="33206064" w14:textId="77777777" w:rsidR="00EC57C5" w:rsidRDefault="00000000">
      <w:pPr>
        <w:pStyle w:val="Heading2"/>
      </w:pPr>
      <w:r>
        <w:t>Agenda Item 4: CSR Facilitation — Connecting OJPT with CII Member Industries (10 Minutes)</w:t>
      </w:r>
    </w:p>
    <w:p w14:paraId="7C1EB4BD" w14:textId="77777777" w:rsidR="00EC57C5" w:rsidRDefault="00000000">
      <w:pPr>
        <w:spacing w:before="60" w:after="80"/>
        <w:jc w:val="both"/>
      </w:pPr>
      <w:r>
        <w:rPr>
          <w:color w:val="000000"/>
        </w:rPr>
        <w:t>Discussion of CII's role as a facilitator/connector between OJPT and CSR-mandated member companies:</w:t>
      </w:r>
    </w:p>
    <w:p w14:paraId="4108C3C0" w14:textId="77777777" w:rsidR="00EC57C5" w:rsidRDefault="00000000">
      <w:pPr>
        <w:pStyle w:val="ListParagraph"/>
        <w:numPr>
          <w:ilvl w:val="0"/>
          <w:numId w:val="2"/>
        </w:numPr>
        <w:spacing w:before="40" w:after="40"/>
      </w:pPr>
      <w:r>
        <w:rPr>
          <w:color w:val="000000"/>
        </w:rPr>
        <w:t>OJPT's Schedule VII CSR alignment — education, vocational skills, healthcare, environment, poverty alleviation</w:t>
      </w:r>
    </w:p>
    <w:p w14:paraId="084A77CB" w14:textId="77777777" w:rsidR="00EC57C5" w:rsidRDefault="00000000">
      <w:pPr>
        <w:pStyle w:val="ListParagraph"/>
        <w:numPr>
          <w:ilvl w:val="0"/>
          <w:numId w:val="2"/>
        </w:numPr>
        <w:spacing w:before="40" w:after="40"/>
      </w:pPr>
      <w:r>
        <w:rPr>
          <w:color w:val="000000"/>
        </w:rPr>
        <w:t>Specific CSR asks: training infrastructure, equipment &amp; IT labs, scholarships for EWS students, operational support, social campaign funding</w:t>
      </w:r>
    </w:p>
    <w:p w14:paraId="2BE24E76" w14:textId="77777777" w:rsidR="00EC57C5" w:rsidRDefault="00000000">
      <w:pPr>
        <w:pStyle w:val="ListParagraph"/>
        <w:numPr>
          <w:ilvl w:val="0"/>
          <w:numId w:val="2"/>
        </w:numPr>
        <w:spacing w:before="40" w:after="40"/>
      </w:pPr>
      <w:r>
        <w:rPr>
          <w:color w:val="000000"/>
        </w:rPr>
        <w:t>CII's process for introducing NGOs to its member companies' CSR teams — and how OJPT can be part of this ecosystem</w:t>
      </w:r>
    </w:p>
    <w:p w14:paraId="23E8C2AF" w14:textId="77777777" w:rsidR="00EC57C5" w:rsidRDefault="00000000">
      <w:pPr>
        <w:pStyle w:val="ListParagraph"/>
        <w:numPr>
          <w:ilvl w:val="0"/>
          <w:numId w:val="2"/>
        </w:numPr>
        <w:spacing w:before="40" w:after="40"/>
      </w:pPr>
      <w:r>
        <w:rPr>
          <w:color w:val="000000"/>
        </w:rPr>
        <w:t>Possibility of OJPT being listed in CII's Social Development NGO partner directory</w:t>
      </w:r>
    </w:p>
    <w:p w14:paraId="338187CB" w14:textId="77777777" w:rsidR="00EC57C5" w:rsidRDefault="00EC57C5">
      <w:pPr>
        <w:spacing w:after="100"/>
      </w:pPr>
    </w:p>
    <w:p w14:paraId="0B4356E2" w14:textId="77777777" w:rsidR="00EC57C5" w:rsidRDefault="00000000">
      <w:pPr>
        <w:spacing w:before="60" w:after="80"/>
        <w:jc w:val="both"/>
      </w:pPr>
      <w:r>
        <w:rPr>
          <w:b/>
          <w:bCs/>
          <w:color w:val="000000"/>
        </w:rPr>
        <w:t>Key Questions for Discussion:</w:t>
      </w:r>
    </w:p>
    <w:p w14:paraId="3168D14D" w14:textId="77777777" w:rsidR="00EC57C5" w:rsidRDefault="00000000">
      <w:pPr>
        <w:pStyle w:val="ListParagraph"/>
        <w:numPr>
          <w:ilvl w:val="0"/>
          <w:numId w:val="2"/>
        </w:numPr>
        <w:spacing w:before="40" w:after="40"/>
      </w:pPr>
      <w:r>
        <w:rPr>
          <w:color w:val="000000"/>
        </w:rPr>
        <w:t>What is CII's formal process for NGO-CSR matching and can OJPT be formally introduced to relevant member companies?</w:t>
      </w:r>
    </w:p>
    <w:p w14:paraId="1D324F77" w14:textId="77777777" w:rsidR="00EC57C5" w:rsidRDefault="00000000">
      <w:pPr>
        <w:pStyle w:val="ListParagraph"/>
        <w:numPr>
          <w:ilvl w:val="0"/>
          <w:numId w:val="2"/>
        </w:numPr>
        <w:spacing w:before="40" w:after="40"/>
      </w:pPr>
      <w:r>
        <w:rPr>
          <w:color w:val="000000"/>
        </w:rPr>
        <w:t>Are there CII member companies in Odisha (mining, steel, FMCG, IT) with specific youth skilling or healthcare CSR mandates?</w:t>
      </w:r>
    </w:p>
    <w:p w14:paraId="2E1F4F90" w14:textId="77777777" w:rsidR="00EC57C5" w:rsidRDefault="00000000">
      <w:pPr>
        <w:pStyle w:val="ListParagraph"/>
        <w:numPr>
          <w:ilvl w:val="0"/>
          <w:numId w:val="2"/>
        </w:numPr>
        <w:spacing w:before="40" w:after="40"/>
      </w:pPr>
      <w:r>
        <w:rPr>
          <w:color w:val="000000"/>
        </w:rPr>
        <w:t>Can CII co-host a CSR Partner Introduction Event with OJPT for interested member companies?</w:t>
      </w:r>
    </w:p>
    <w:p w14:paraId="023C1E29" w14:textId="77777777" w:rsidR="00EC57C5" w:rsidRDefault="00EC57C5">
      <w:pPr>
        <w:spacing w:after="100"/>
      </w:pPr>
    </w:p>
    <w:p w14:paraId="575DAC03" w14:textId="77777777" w:rsidR="00EC57C5" w:rsidRDefault="00000000">
      <w:pPr>
        <w:pStyle w:val="Heading2"/>
      </w:pPr>
      <w:r>
        <w:t>Agenda Item 5: Nua Odisha Vision — Joint Contribution Framework (10 Minutes)</w:t>
      </w:r>
    </w:p>
    <w:p w14:paraId="3F9CD3DF" w14:textId="77777777" w:rsidR="00EC57C5" w:rsidRDefault="00000000">
      <w:pPr>
        <w:pStyle w:val="ListParagraph"/>
        <w:numPr>
          <w:ilvl w:val="0"/>
          <w:numId w:val="2"/>
        </w:numPr>
        <w:spacing w:before="40" w:after="40"/>
      </w:pPr>
      <w:r>
        <w:rPr>
          <w:color w:val="000000"/>
        </w:rPr>
        <w:t>Shared vision for Viksit Odisha 2036 — how OJPT and CII can together contribute to Odisha's aspiration of becoming a trillion-dollar economy</w:t>
      </w:r>
    </w:p>
    <w:p w14:paraId="7E78E840" w14:textId="77777777" w:rsidR="00EC57C5" w:rsidRDefault="00000000">
      <w:pPr>
        <w:pStyle w:val="ListParagraph"/>
        <w:numPr>
          <w:ilvl w:val="0"/>
          <w:numId w:val="2"/>
        </w:numPr>
        <w:spacing w:before="40" w:after="40"/>
      </w:pPr>
      <w:r>
        <w:rPr>
          <w:color w:val="000000"/>
        </w:rPr>
        <w:t>Joint branding and participation in Government of Odisha initiatives under the Nua Odisha umbrella</w:t>
      </w:r>
    </w:p>
    <w:p w14:paraId="7F72E212" w14:textId="77777777" w:rsidR="00EC57C5" w:rsidRDefault="00000000">
      <w:pPr>
        <w:pStyle w:val="ListParagraph"/>
        <w:numPr>
          <w:ilvl w:val="0"/>
          <w:numId w:val="2"/>
        </w:numPr>
        <w:spacing w:before="40" w:after="40"/>
      </w:pPr>
      <w:r>
        <w:rPr>
          <w:color w:val="000000"/>
        </w:rPr>
        <w:t>Potential for OJPT-CII joint representation at CII's Odisha Enterprise events, investor summits, and skill development conclaves</w:t>
      </w:r>
    </w:p>
    <w:p w14:paraId="7557D26F" w14:textId="77777777" w:rsidR="00EC57C5" w:rsidRDefault="00000000">
      <w:pPr>
        <w:pStyle w:val="ListParagraph"/>
        <w:numPr>
          <w:ilvl w:val="0"/>
          <w:numId w:val="2"/>
        </w:numPr>
        <w:spacing w:before="40" w:after="40"/>
      </w:pPr>
      <w:r>
        <w:rPr>
          <w:color w:val="000000"/>
        </w:rPr>
        <w:t>Exploring inclusion of OJPT's trained youth in CII's Japan employment programme (CII DG noted ~1,000 Odisha students secured employment in Japan — could OJPT graduates be part of future cohorts?)</w:t>
      </w:r>
    </w:p>
    <w:p w14:paraId="4530DCF1" w14:textId="77777777" w:rsidR="00EC57C5" w:rsidRDefault="00EC57C5">
      <w:pPr>
        <w:spacing w:after="100"/>
      </w:pPr>
    </w:p>
    <w:p w14:paraId="7E98E3B0" w14:textId="77777777" w:rsidR="00EC57C5" w:rsidRDefault="00000000">
      <w:pPr>
        <w:pStyle w:val="Heading2"/>
      </w:pPr>
      <w:r>
        <w:lastRenderedPageBreak/>
        <w:t>Agenda Item 6: MoU Framework — Discussion and Way Forward (10 Minutes)</w:t>
      </w:r>
    </w:p>
    <w:p w14:paraId="4A63C47B" w14:textId="77777777" w:rsidR="00EC57C5" w:rsidRDefault="00000000">
      <w:pPr>
        <w:spacing w:before="60" w:after="80"/>
        <w:jc w:val="both"/>
      </w:pPr>
      <w:r>
        <w:rPr>
          <w:color w:val="000000"/>
        </w:rPr>
        <w:t>Discussion of the proposed MoU between OJPT and CII:</w:t>
      </w:r>
    </w:p>
    <w:p w14:paraId="70759219" w14:textId="77777777" w:rsidR="00EC57C5" w:rsidRDefault="00000000">
      <w:pPr>
        <w:pStyle w:val="ListParagraph"/>
        <w:numPr>
          <w:ilvl w:val="0"/>
          <w:numId w:val="2"/>
        </w:numPr>
        <w:spacing w:before="40" w:after="40"/>
      </w:pPr>
      <w:r>
        <w:rPr>
          <w:color w:val="000000"/>
        </w:rPr>
        <w:t>Six pillars of the proposed MoU: Skill Dev / DDU-GKY | CSR Facilitation | Academy-Industry Connect | Nua Odisha | Social Welfare | Knowledge Exchange</w:t>
      </w:r>
    </w:p>
    <w:p w14:paraId="6972CD1A" w14:textId="77777777" w:rsidR="00EC57C5" w:rsidRDefault="00000000">
      <w:pPr>
        <w:pStyle w:val="ListParagraph"/>
        <w:numPr>
          <w:ilvl w:val="0"/>
          <w:numId w:val="2"/>
        </w:numPr>
        <w:spacing w:before="40" w:after="40"/>
      </w:pPr>
      <w:r>
        <w:rPr>
          <w:color w:val="000000"/>
        </w:rPr>
        <w:t>Key terms: Duration (2 years, renewable) | Reporting frequency | Co-branding norms | Governance mechanism</w:t>
      </w:r>
    </w:p>
    <w:p w14:paraId="743360BE" w14:textId="77777777" w:rsidR="00EC57C5" w:rsidRDefault="00000000">
      <w:pPr>
        <w:pStyle w:val="ListParagraph"/>
        <w:numPr>
          <w:ilvl w:val="0"/>
          <w:numId w:val="2"/>
        </w:numPr>
        <w:spacing w:before="40" w:after="40"/>
      </w:pPr>
      <w:r>
        <w:rPr>
          <w:color w:val="000000"/>
        </w:rPr>
        <w:t>Formation of a Joint Working Group (JWG) — OJPT MD + CII State Office representative — to finalise MoU terms</w:t>
      </w:r>
    </w:p>
    <w:p w14:paraId="7213545A" w14:textId="77777777" w:rsidR="00EC57C5" w:rsidRDefault="00000000">
      <w:pPr>
        <w:pStyle w:val="ListParagraph"/>
        <w:numPr>
          <w:ilvl w:val="0"/>
          <w:numId w:val="2"/>
        </w:numPr>
        <w:spacing w:before="40" w:after="40"/>
      </w:pPr>
      <w:r>
        <w:rPr>
          <w:color w:val="000000"/>
        </w:rPr>
        <w:t>Next steps: Sharing of MoU draft by OJPT / legal review by CII; target signing date</w:t>
      </w:r>
    </w:p>
    <w:p w14:paraId="6A98004C" w14:textId="77777777" w:rsidR="00EC57C5" w:rsidRDefault="00EC57C5">
      <w:pPr>
        <w:spacing w:after="100"/>
      </w:pPr>
    </w:p>
    <w:p w14:paraId="64504A56" w14:textId="77777777" w:rsidR="00EC57C5" w:rsidRDefault="00000000">
      <w:pPr>
        <w:pStyle w:val="Heading2"/>
      </w:pPr>
      <w:r>
        <w:t>Agenda Item 7: Site Visit — OJPT Training Centre (Proposed, Separate Date)</w:t>
      </w:r>
    </w:p>
    <w:p w14:paraId="7740A034" w14:textId="77777777" w:rsidR="00EC57C5" w:rsidRDefault="00000000">
      <w:pPr>
        <w:pStyle w:val="ListParagraph"/>
        <w:numPr>
          <w:ilvl w:val="0"/>
          <w:numId w:val="2"/>
        </w:numPr>
        <w:spacing w:before="40" w:after="40"/>
      </w:pPr>
      <w:r>
        <w:rPr>
          <w:color w:val="000000"/>
        </w:rPr>
        <w:t>Invitation to CII CEO and interested CII member company representatives to visit OJPT training centres in Cuttack / Bhubaneswar</w:t>
      </w:r>
    </w:p>
    <w:p w14:paraId="054ED85D" w14:textId="77777777" w:rsidR="00EC57C5" w:rsidRDefault="00000000">
      <w:pPr>
        <w:pStyle w:val="ListParagraph"/>
        <w:numPr>
          <w:ilvl w:val="0"/>
          <w:numId w:val="2"/>
        </w:numPr>
        <w:spacing w:before="40" w:after="40"/>
      </w:pPr>
      <w:r>
        <w:rPr>
          <w:color w:val="000000"/>
        </w:rPr>
        <w:t>First-hand experience of OJPT's training methodology, student discipline, and facilities</w:t>
      </w:r>
    </w:p>
    <w:p w14:paraId="3CCF29CC" w14:textId="77777777" w:rsidR="00EC57C5" w:rsidRDefault="00000000">
      <w:pPr>
        <w:pStyle w:val="ListParagraph"/>
        <w:numPr>
          <w:ilvl w:val="0"/>
          <w:numId w:val="2"/>
        </w:numPr>
        <w:spacing w:before="40" w:after="40"/>
      </w:pPr>
      <w:r>
        <w:rPr>
          <w:color w:val="000000"/>
        </w:rPr>
        <w:t>Opportunity to interact with OJPT alumni who have secured government positions</w:t>
      </w:r>
    </w:p>
    <w:p w14:paraId="728351EB" w14:textId="77777777" w:rsidR="00EC57C5" w:rsidRDefault="00000000">
      <w:pPr>
        <w:pStyle w:val="ListParagraph"/>
        <w:numPr>
          <w:ilvl w:val="0"/>
          <w:numId w:val="2"/>
        </w:numPr>
        <w:spacing w:before="40" w:after="40"/>
      </w:pPr>
      <w:r>
        <w:rPr>
          <w:color w:val="000000"/>
        </w:rPr>
        <w:t>Assessment of infrastructure for DDU-GKY lab setup and training readiness</w:t>
      </w:r>
    </w:p>
    <w:p w14:paraId="32EAAA45" w14:textId="77777777" w:rsidR="00EC57C5" w:rsidRDefault="00EC57C5">
      <w:pPr>
        <w:spacing w:after="100"/>
      </w:pPr>
    </w:p>
    <w:p w14:paraId="6F92E351" w14:textId="77777777" w:rsidR="00EC57C5" w:rsidRDefault="00000000">
      <w:pPr>
        <w:pStyle w:val="Heading2"/>
      </w:pPr>
      <w:r>
        <w:t>Agenda Item 8: Summary, Action Points and Vote of Thanks (5 Minutes)</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352"/>
        <w:gridCol w:w="6199"/>
        <w:gridCol w:w="1757"/>
        <w:gridCol w:w="1052"/>
      </w:tblGrid>
      <w:tr w:rsidR="00EC57C5" w14:paraId="3641E38B" w14:textId="77777777">
        <w:tblPrEx>
          <w:tblCellMar>
            <w:top w:w="0" w:type="dxa"/>
            <w:bottom w:w="0" w:type="dxa"/>
          </w:tblCellMar>
        </w:tblPrEx>
        <w:tc>
          <w:tcPr>
            <w:tcW w:w="0" w:type="auto"/>
            <w:tcBorders>
              <w:top w:val="single" w:sz="1" w:space="0" w:color="CCCCCC"/>
              <w:left w:val="single" w:sz="1" w:space="0" w:color="CCCCCC"/>
              <w:bottom w:val="single" w:sz="1" w:space="0" w:color="CCCCCC"/>
              <w:right w:val="single" w:sz="1" w:space="0" w:color="CCCCCC"/>
            </w:tcBorders>
            <w:shd w:val="clear" w:color="auto" w:fill="1B3A6B"/>
            <w:tcMar>
              <w:top w:w="80" w:type="dxa"/>
              <w:left w:w="120" w:type="dxa"/>
              <w:bottom w:w="80" w:type="dxa"/>
              <w:right w:w="120" w:type="dxa"/>
            </w:tcMar>
            <w:vAlign w:val="center"/>
          </w:tcPr>
          <w:p w14:paraId="71279ADA" w14:textId="77777777" w:rsidR="00EC57C5" w:rsidRDefault="00000000">
            <w:pPr>
              <w:jc w:val="center"/>
            </w:pPr>
            <w:r>
              <w:rPr>
                <w:b/>
                <w:bCs/>
                <w:color w:val="FFFFFF"/>
                <w:sz w:val="20"/>
                <w:szCs w:val="20"/>
              </w:rPr>
              <w:t>#</w:t>
            </w:r>
          </w:p>
        </w:tc>
        <w:tc>
          <w:tcPr>
            <w:tcW w:w="0" w:type="auto"/>
            <w:tcBorders>
              <w:top w:val="single" w:sz="1" w:space="0" w:color="CCCCCC"/>
              <w:left w:val="single" w:sz="1" w:space="0" w:color="CCCCCC"/>
              <w:bottom w:val="single" w:sz="1" w:space="0" w:color="CCCCCC"/>
              <w:right w:val="single" w:sz="1" w:space="0" w:color="CCCCCC"/>
            </w:tcBorders>
            <w:shd w:val="clear" w:color="auto" w:fill="1B3A6B"/>
            <w:tcMar>
              <w:top w:w="80" w:type="dxa"/>
              <w:left w:w="120" w:type="dxa"/>
              <w:bottom w:w="80" w:type="dxa"/>
              <w:right w:w="120" w:type="dxa"/>
            </w:tcMar>
            <w:vAlign w:val="center"/>
          </w:tcPr>
          <w:p w14:paraId="176C83ED" w14:textId="77777777" w:rsidR="00EC57C5" w:rsidRDefault="00000000">
            <w:pPr>
              <w:jc w:val="center"/>
            </w:pPr>
            <w:r>
              <w:rPr>
                <w:b/>
                <w:bCs/>
                <w:color w:val="FFFFFF"/>
                <w:sz w:val="20"/>
                <w:szCs w:val="20"/>
              </w:rPr>
              <w:t>Action Point</w:t>
            </w:r>
          </w:p>
        </w:tc>
        <w:tc>
          <w:tcPr>
            <w:tcW w:w="0" w:type="auto"/>
            <w:tcBorders>
              <w:top w:val="single" w:sz="1" w:space="0" w:color="CCCCCC"/>
              <w:left w:val="single" w:sz="1" w:space="0" w:color="CCCCCC"/>
              <w:bottom w:val="single" w:sz="1" w:space="0" w:color="CCCCCC"/>
              <w:right w:val="single" w:sz="1" w:space="0" w:color="CCCCCC"/>
            </w:tcBorders>
            <w:shd w:val="clear" w:color="auto" w:fill="1B3A6B"/>
            <w:tcMar>
              <w:top w:w="80" w:type="dxa"/>
              <w:left w:w="120" w:type="dxa"/>
              <w:bottom w:w="80" w:type="dxa"/>
              <w:right w:w="120" w:type="dxa"/>
            </w:tcMar>
            <w:vAlign w:val="center"/>
          </w:tcPr>
          <w:p w14:paraId="390DCFC6" w14:textId="77777777" w:rsidR="00EC57C5" w:rsidRDefault="00000000">
            <w:pPr>
              <w:jc w:val="center"/>
            </w:pPr>
            <w:r>
              <w:rPr>
                <w:b/>
                <w:bCs/>
                <w:color w:val="FFFFFF"/>
                <w:sz w:val="20"/>
                <w:szCs w:val="20"/>
              </w:rPr>
              <w:t>Responsibility</w:t>
            </w:r>
          </w:p>
        </w:tc>
        <w:tc>
          <w:tcPr>
            <w:tcW w:w="0" w:type="auto"/>
            <w:tcBorders>
              <w:top w:val="single" w:sz="1" w:space="0" w:color="CCCCCC"/>
              <w:left w:val="single" w:sz="1" w:space="0" w:color="CCCCCC"/>
              <w:bottom w:val="single" w:sz="1" w:space="0" w:color="CCCCCC"/>
              <w:right w:val="single" w:sz="1" w:space="0" w:color="CCCCCC"/>
            </w:tcBorders>
            <w:shd w:val="clear" w:color="auto" w:fill="1B3A6B"/>
            <w:tcMar>
              <w:top w:w="80" w:type="dxa"/>
              <w:left w:w="120" w:type="dxa"/>
              <w:bottom w:w="80" w:type="dxa"/>
              <w:right w:w="120" w:type="dxa"/>
            </w:tcMar>
            <w:vAlign w:val="center"/>
          </w:tcPr>
          <w:p w14:paraId="61E8AD01" w14:textId="77777777" w:rsidR="00EC57C5" w:rsidRDefault="00000000">
            <w:pPr>
              <w:jc w:val="center"/>
            </w:pPr>
            <w:r>
              <w:rPr>
                <w:b/>
                <w:bCs/>
                <w:color w:val="FFFFFF"/>
                <w:sz w:val="20"/>
                <w:szCs w:val="20"/>
              </w:rPr>
              <w:t>Timeline</w:t>
            </w:r>
          </w:p>
        </w:tc>
      </w:tr>
      <w:tr w:rsidR="00EC57C5" w14:paraId="504C4B3C" w14:textId="77777777">
        <w:tblPrEx>
          <w:tblCellMar>
            <w:top w:w="0" w:type="dxa"/>
            <w:bottom w:w="0" w:type="dxa"/>
          </w:tblCellMar>
        </w:tblPrEx>
        <w:tc>
          <w:tcPr>
            <w:tcW w:w="0" w:type="auto"/>
            <w:tcBorders>
              <w:top w:val="single" w:sz="1" w:space="0" w:color="CCCCCC"/>
              <w:left w:val="single" w:sz="1" w:space="0" w:color="CCCCCC"/>
              <w:bottom w:val="single" w:sz="1" w:space="0" w:color="CCCCCC"/>
              <w:right w:val="single" w:sz="1" w:space="0" w:color="CCCCCC"/>
            </w:tcBorders>
            <w:shd w:val="clear" w:color="auto" w:fill="F4F6FA"/>
            <w:tcMar>
              <w:top w:w="80" w:type="dxa"/>
              <w:left w:w="120" w:type="dxa"/>
              <w:bottom w:w="80" w:type="dxa"/>
              <w:right w:w="120" w:type="dxa"/>
            </w:tcMar>
            <w:vAlign w:val="center"/>
          </w:tcPr>
          <w:p w14:paraId="18C31FB8" w14:textId="77777777" w:rsidR="00EC57C5" w:rsidRDefault="00000000">
            <w:pPr>
              <w:jc w:val="center"/>
            </w:pPr>
            <w:r>
              <w:rPr>
                <w:b/>
                <w:bCs/>
                <w:color w:val="000000"/>
                <w:sz w:val="20"/>
                <w:szCs w:val="20"/>
              </w:rPr>
              <w:t>1</w:t>
            </w:r>
          </w:p>
        </w:tc>
        <w:tc>
          <w:tcPr>
            <w:tcW w:w="0" w:type="auto"/>
            <w:tcBorders>
              <w:top w:val="single" w:sz="1" w:space="0" w:color="CCCCCC"/>
              <w:left w:val="single" w:sz="1" w:space="0" w:color="CCCCCC"/>
              <w:bottom w:val="single" w:sz="1" w:space="0" w:color="CCCCCC"/>
              <w:right w:val="single" w:sz="1" w:space="0" w:color="CCCCCC"/>
            </w:tcBorders>
            <w:shd w:val="clear" w:color="auto" w:fill="F4F6FA"/>
            <w:tcMar>
              <w:top w:w="80" w:type="dxa"/>
              <w:left w:w="120" w:type="dxa"/>
              <w:bottom w:w="80" w:type="dxa"/>
              <w:right w:w="120" w:type="dxa"/>
            </w:tcMar>
            <w:vAlign w:val="center"/>
          </w:tcPr>
          <w:p w14:paraId="10A48F9E" w14:textId="77777777" w:rsidR="00EC57C5" w:rsidRDefault="00000000">
            <w:r>
              <w:rPr>
                <w:color w:val="000000"/>
                <w:sz w:val="20"/>
                <w:szCs w:val="20"/>
              </w:rPr>
              <w:t>CII to provide list of member companies with IT-</w:t>
            </w:r>
            <w:proofErr w:type="spellStart"/>
            <w:r>
              <w:rPr>
                <w:color w:val="000000"/>
                <w:sz w:val="20"/>
                <w:szCs w:val="20"/>
              </w:rPr>
              <w:t>ITeS</w:t>
            </w:r>
            <w:proofErr w:type="spellEnd"/>
            <w:r>
              <w:rPr>
                <w:color w:val="000000"/>
                <w:sz w:val="20"/>
                <w:szCs w:val="20"/>
              </w:rPr>
              <w:t xml:space="preserve"> hiring mandate for DDU-GKY employer partnership</w:t>
            </w:r>
          </w:p>
        </w:tc>
        <w:tc>
          <w:tcPr>
            <w:tcW w:w="0" w:type="auto"/>
            <w:tcBorders>
              <w:top w:val="single" w:sz="1" w:space="0" w:color="CCCCCC"/>
              <w:left w:val="single" w:sz="1" w:space="0" w:color="CCCCCC"/>
              <w:bottom w:val="single" w:sz="1" w:space="0" w:color="CCCCCC"/>
              <w:right w:val="single" w:sz="1" w:space="0" w:color="CCCCCC"/>
            </w:tcBorders>
            <w:shd w:val="clear" w:color="auto" w:fill="F4F6FA"/>
            <w:tcMar>
              <w:top w:w="80" w:type="dxa"/>
              <w:left w:w="120" w:type="dxa"/>
              <w:bottom w:w="80" w:type="dxa"/>
              <w:right w:w="120" w:type="dxa"/>
            </w:tcMar>
            <w:vAlign w:val="center"/>
          </w:tcPr>
          <w:p w14:paraId="1426559A" w14:textId="77777777" w:rsidR="00EC57C5" w:rsidRDefault="00000000">
            <w:r>
              <w:rPr>
                <w:color w:val="000000"/>
                <w:sz w:val="20"/>
                <w:szCs w:val="20"/>
              </w:rPr>
              <w:t>CII State Office</w:t>
            </w:r>
          </w:p>
        </w:tc>
        <w:tc>
          <w:tcPr>
            <w:tcW w:w="0" w:type="auto"/>
            <w:tcBorders>
              <w:top w:val="single" w:sz="1" w:space="0" w:color="CCCCCC"/>
              <w:left w:val="single" w:sz="1" w:space="0" w:color="CCCCCC"/>
              <w:bottom w:val="single" w:sz="1" w:space="0" w:color="CCCCCC"/>
              <w:right w:val="single" w:sz="1" w:space="0" w:color="CCCCCC"/>
            </w:tcBorders>
            <w:shd w:val="clear" w:color="auto" w:fill="F4F6FA"/>
            <w:tcMar>
              <w:top w:w="80" w:type="dxa"/>
              <w:left w:w="120" w:type="dxa"/>
              <w:bottom w:w="80" w:type="dxa"/>
              <w:right w:w="120" w:type="dxa"/>
            </w:tcMar>
            <w:vAlign w:val="center"/>
          </w:tcPr>
          <w:p w14:paraId="1DAEA713" w14:textId="77777777" w:rsidR="00EC57C5" w:rsidRDefault="00000000">
            <w:r>
              <w:rPr>
                <w:color w:val="000000"/>
                <w:sz w:val="20"/>
                <w:szCs w:val="20"/>
              </w:rPr>
              <w:t>2 weeks</w:t>
            </w:r>
          </w:p>
        </w:tc>
      </w:tr>
      <w:tr w:rsidR="00EC57C5" w14:paraId="635FB803" w14:textId="77777777">
        <w:tblPrEx>
          <w:tblCellMar>
            <w:top w:w="0" w:type="dxa"/>
            <w:bottom w:w="0" w:type="dxa"/>
          </w:tblCellMar>
        </w:tblPrEx>
        <w:tc>
          <w:tcPr>
            <w:tcW w:w="0" w:type="auto"/>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19EF13A4" w14:textId="77777777" w:rsidR="00EC57C5" w:rsidRDefault="00000000">
            <w:pPr>
              <w:jc w:val="center"/>
            </w:pPr>
            <w:r>
              <w:rPr>
                <w:b/>
                <w:bCs/>
                <w:color w:val="000000"/>
                <w:sz w:val="20"/>
                <w:szCs w:val="20"/>
              </w:rPr>
              <w:t>2</w:t>
            </w:r>
          </w:p>
        </w:tc>
        <w:tc>
          <w:tcPr>
            <w:tcW w:w="0" w:type="auto"/>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03D14210" w14:textId="77777777" w:rsidR="00EC57C5" w:rsidRDefault="00000000">
            <w:r>
              <w:rPr>
                <w:color w:val="000000"/>
                <w:sz w:val="20"/>
                <w:szCs w:val="20"/>
              </w:rPr>
              <w:t>CII to confirm integration of OJPT in CII MCC placement network (Bhubaneswar / Sambalpur)</w:t>
            </w:r>
          </w:p>
        </w:tc>
        <w:tc>
          <w:tcPr>
            <w:tcW w:w="0" w:type="auto"/>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0DE01E3B" w14:textId="77777777" w:rsidR="00EC57C5" w:rsidRDefault="00000000">
            <w:r>
              <w:rPr>
                <w:color w:val="000000"/>
                <w:sz w:val="20"/>
                <w:szCs w:val="20"/>
              </w:rPr>
              <w:t>CII MCC Head</w:t>
            </w:r>
          </w:p>
        </w:tc>
        <w:tc>
          <w:tcPr>
            <w:tcW w:w="0" w:type="auto"/>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69F47CAC" w14:textId="77777777" w:rsidR="00EC57C5" w:rsidRDefault="00000000">
            <w:r>
              <w:rPr>
                <w:color w:val="000000"/>
                <w:sz w:val="20"/>
                <w:szCs w:val="20"/>
              </w:rPr>
              <w:t>2 weeks</w:t>
            </w:r>
          </w:p>
        </w:tc>
      </w:tr>
      <w:tr w:rsidR="00EC57C5" w14:paraId="71363752" w14:textId="77777777">
        <w:tblPrEx>
          <w:tblCellMar>
            <w:top w:w="0" w:type="dxa"/>
            <w:bottom w:w="0" w:type="dxa"/>
          </w:tblCellMar>
        </w:tblPrEx>
        <w:tc>
          <w:tcPr>
            <w:tcW w:w="0" w:type="auto"/>
            <w:tcBorders>
              <w:top w:val="single" w:sz="1" w:space="0" w:color="CCCCCC"/>
              <w:left w:val="single" w:sz="1" w:space="0" w:color="CCCCCC"/>
              <w:bottom w:val="single" w:sz="1" w:space="0" w:color="CCCCCC"/>
              <w:right w:val="single" w:sz="1" w:space="0" w:color="CCCCCC"/>
            </w:tcBorders>
            <w:shd w:val="clear" w:color="auto" w:fill="F4F6FA"/>
            <w:tcMar>
              <w:top w:w="80" w:type="dxa"/>
              <w:left w:w="120" w:type="dxa"/>
              <w:bottom w:w="80" w:type="dxa"/>
              <w:right w:w="120" w:type="dxa"/>
            </w:tcMar>
            <w:vAlign w:val="center"/>
          </w:tcPr>
          <w:p w14:paraId="6A2329A6" w14:textId="77777777" w:rsidR="00EC57C5" w:rsidRDefault="00000000">
            <w:pPr>
              <w:jc w:val="center"/>
            </w:pPr>
            <w:r>
              <w:rPr>
                <w:b/>
                <w:bCs/>
                <w:color w:val="000000"/>
                <w:sz w:val="20"/>
                <w:szCs w:val="20"/>
              </w:rPr>
              <w:t>3</w:t>
            </w:r>
          </w:p>
        </w:tc>
        <w:tc>
          <w:tcPr>
            <w:tcW w:w="0" w:type="auto"/>
            <w:tcBorders>
              <w:top w:val="single" w:sz="1" w:space="0" w:color="CCCCCC"/>
              <w:left w:val="single" w:sz="1" w:space="0" w:color="CCCCCC"/>
              <w:bottom w:val="single" w:sz="1" w:space="0" w:color="CCCCCC"/>
              <w:right w:val="single" w:sz="1" w:space="0" w:color="CCCCCC"/>
            </w:tcBorders>
            <w:shd w:val="clear" w:color="auto" w:fill="F4F6FA"/>
            <w:tcMar>
              <w:top w:w="80" w:type="dxa"/>
              <w:left w:w="120" w:type="dxa"/>
              <w:bottom w:w="80" w:type="dxa"/>
              <w:right w:w="120" w:type="dxa"/>
            </w:tcMar>
            <w:vAlign w:val="center"/>
          </w:tcPr>
          <w:p w14:paraId="6201A7FC" w14:textId="77777777" w:rsidR="00EC57C5" w:rsidRDefault="00000000">
            <w:r>
              <w:rPr>
                <w:color w:val="000000"/>
                <w:sz w:val="20"/>
                <w:szCs w:val="20"/>
              </w:rPr>
              <w:t>OJPT to share MoU draft with CII for legal review</w:t>
            </w:r>
          </w:p>
        </w:tc>
        <w:tc>
          <w:tcPr>
            <w:tcW w:w="0" w:type="auto"/>
            <w:tcBorders>
              <w:top w:val="single" w:sz="1" w:space="0" w:color="CCCCCC"/>
              <w:left w:val="single" w:sz="1" w:space="0" w:color="CCCCCC"/>
              <w:bottom w:val="single" w:sz="1" w:space="0" w:color="CCCCCC"/>
              <w:right w:val="single" w:sz="1" w:space="0" w:color="CCCCCC"/>
            </w:tcBorders>
            <w:shd w:val="clear" w:color="auto" w:fill="F4F6FA"/>
            <w:tcMar>
              <w:top w:w="80" w:type="dxa"/>
              <w:left w:w="120" w:type="dxa"/>
              <w:bottom w:w="80" w:type="dxa"/>
              <w:right w:w="120" w:type="dxa"/>
            </w:tcMar>
            <w:vAlign w:val="center"/>
          </w:tcPr>
          <w:p w14:paraId="749650DA" w14:textId="77777777" w:rsidR="00EC57C5" w:rsidRDefault="00000000">
            <w:r>
              <w:rPr>
                <w:color w:val="000000"/>
                <w:sz w:val="20"/>
                <w:szCs w:val="20"/>
              </w:rPr>
              <w:t>OJPT (Col Swain)</w:t>
            </w:r>
          </w:p>
        </w:tc>
        <w:tc>
          <w:tcPr>
            <w:tcW w:w="0" w:type="auto"/>
            <w:tcBorders>
              <w:top w:val="single" w:sz="1" w:space="0" w:color="CCCCCC"/>
              <w:left w:val="single" w:sz="1" w:space="0" w:color="CCCCCC"/>
              <w:bottom w:val="single" w:sz="1" w:space="0" w:color="CCCCCC"/>
              <w:right w:val="single" w:sz="1" w:space="0" w:color="CCCCCC"/>
            </w:tcBorders>
            <w:shd w:val="clear" w:color="auto" w:fill="F4F6FA"/>
            <w:tcMar>
              <w:top w:w="80" w:type="dxa"/>
              <w:left w:w="120" w:type="dxa"/>
              <w:bottom w:w="80" w:type="dxa"/>
              <w:right w:w="120" w:type="dxa"/>
            </w:tcMar>
            <w:vAlign w:val="center"/>
          </w:tcPr>
          <w:p w14:paraId="45A8A106" w14:textId="77777777" w:rsidR="00EC57C5" w:rsidRDefault="00000000">
            <w:r>
              <w:rPr>
                <w:color w:val="000000"/>
                <w:sz w:val="20"/>
                <w:szCs w:val="20"/>
              </w:rPr>
              <w:t>1 week</w:t>
            </w:r>
          </w:p>
        </w:tc>
      </w:tr>
      <w:tr w:rsidR="00EC57C5" w14:paraId="4804E239" w14:textId="77777777">
        <w:tblPrEx>
          <w:tblCellMar>
            <w:top w:w="0" w:type="dxa"/>
            <w:bottom w:w="0" w:type="dxa"/>
          </w:tblCellMar>
        </w:tblPrEx>
        <w:tc>
          <w:tcPr>
            <w:tcW w:w="0" w:type="auto"/>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47F54451" w14:textId="77777777" w:rsidR="00EC57C5" w:rsidRDefault="00000000">
            <w:pPr>
              <w:jc w:val="center"/>
            </w:pPr>
            <w:r>
              <w:rPr>
                <w:b/>
                <w:bCs/>
                <w:color w:val="000000"/>
                <w:sz w:val="20"/>
                <w:szCs w:val="20"/>
              </w:rPr>
              <w:t>4</w:t>
            </w:r>
          </w:p>
        </w:tc>
        <w:tc>
          <w:tcPr>
            <w:tcW w:w="0" w:type="auto"/>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274AB743" w14:textId="77777777" w:rsidR="00EC57C5" w:rsidRDefault="00000000">
            <w:r>
              <w:rPr>
                <w:color w:val="000000"/>
                <w:sz w:val="20"/>
                <w:szCs w:val="20"/>
              </w:rPr>
              <w:t>CII to identify 2-3 member companies for CSR introduction meeting with OJPT</w:t>
            </w:r>
          </w:p>
        </w:tc>
        <w:tc>
          <w:tcPr>
            <w:tcW w:w="0" w:type="auto"/>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78654507" w14:textId="77777777" w:rsidR="00EC57C5" w:rsidRDefault="00000000">
            <w:r>
              <w:rPr>
                <w:color w:val="000000"/>
                <w:sz w:val="20"/>
                <w:szCs w:val="20"/>
              </w:rPr>
              <w:t>CII CSR Desk</w:t>
            </w:r>
          </w:p>
        </w:tc>
        <w:tc>
          <w:tcPr>
            <w:tcW w:w="0" w:type="auto"/>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60160684" w14:textId="77777777" w:rsidR="00EC57C5" w:rsidRDefault="00000000">
            <w:r>
              <w:rPr>
                <w:color w:val="000000"/>
                <w:sz w:val="20"/>
                <w:szCs w:val="20"/>
              </w:rPr>
              <w:t>3 weeks</w:t>
            </w:r>
          </w:p>
        </w:tc>
      </w:tr>
      <w:tr w:rsidR="00EC57C5" w14:paraId="59EE1CF6" w14:textId="77777777">
        <w:tblPrEx>
          <w:tblCellMar>
            <w:top w:w="0" w:type="dxa"/>
            <w:bottom w:w="0" w:type="dxa"/>
          </w:tblCellMar>
        </w:tblPrEx>
        <w:tc>
          <w:tcPr>
            <w:tcW w:w="0" w:type="auto"/>
            <w:tcBorders>
              <w:top w:val="single" w:sz="1" w:space="0" w:color="CCCCCC"/>
              <w:left w:val="single" w:sz="1" w:space="0" w:color="CCCCCC"/>
              <w:bottom w:val="single" w:sz="1" w:space="0" w:color="CCCCCC"/>
              <w:right w:val="single" w:sz="1" w:space="0" w:color="CCCCCC"/>
            </w:tcBorders>
            <w:shd w:val="clear" w:color="auto" w:fill="F4F6FA"/>
            <w:tcMar>
              <w:top w:w="80" w:type="dxa"/>
              <w:left w:w="120" w:type="dxa"/>
              <w:bottom w:w="80" w:type="dxa"/>
              <w:right w:w="120" w:type="dxa"/>
            </w:tcMar>
            <w:vAlign w:val="center"/>
          </w:tcPr>
          <w:p w14:paraId="7E67909A" w14:textId="77777777" w:rsidR="00EC57C5" w:rsidRDefault="00000000">
            <w:pPr>
              <w:jc w:val="center"/>
            </w:pPr>
            <w:r>
              <w:rPr>
                <w:b/>
                <w:bCs/>
                <w:color w:val="000000"/>
                <w:sz w:val="20"/>
                <w:szCs w:val="20"/>
              </w:rPr>
              <w:t>5</w:t>
            </w:r>
          </w:p>
        </w:tc>
        <w:tc>
          <w:tcPr>
            <w:tcW w:w="0" w:type="auto"/>
            <w:tcBorders>
              <w:top w:val="single" w:sz="1" w:space="0" w:color="CCCCCC"/>
              <w:left w:val="single" w:sz="1" w:space="0" w:color="CCCCCC"/>
              <w:bottom w:val="single" w:sz="1" w:space="0" w:color="CCCCCC"/>
              <w:right w:val="single" w:sz="1" w:space="0" w:color="CCCCCC"/>
            </w:tcBorders>
            <w:shd w:val="clear" w:color="auto" w:fill="F4F6FA"/>
            <w:tcMar>
              <w:top w:w="80" w:type="dxa"/>
              <w:left w:w="120" w:type="dxa"/>
              <w:bottom w:w="80" w:type="dxa"/>
              <w:right w:w="120" w:type="dxa"/>
            </w:tcMar>
            <w:vAlign w:val="center"/>
          </w:tcPr>
          <w:p w14:paraId="6623535D" w14:textId="77777777" w:rsidR="00EC57C5" w:rsidRDefault="00000000">
            <w:r>
              <w:rPr>
                <w:color w:val="000000"/>
                <w:sz w:val="20"/>
                <w:szCs w:val="20"/>
              </w:rPr>
              <w:t>CII to confirm date for OJPT facility visit / site inspection</w:t>
            </w:r>
          </w:p>
        </w:tc>
        <w:tc>
          <w:tcPr>
            <w:tcW w:w="0" w:type="auto"/>
            <w:tcBorders>
              <w:top w:val="single" w:sz="1" w:space="0" w:color="CCCCCC"/>
              <w:left w:val="single" w:sz="1" w:space="0" w:color="CCCCCC"/>
              <w:bottom w:val="single" w:sz="1" w:space="0" w:color="CCCCCC"/>
              <w:right w:val="single" w:sz="1" w:space="0" w:color="CCCCCC"/>
            </w:tcBorders>
            <w:shd w:val="clear" w:color="auto" w:fill="F4F6FA"/>
            <w:tcMar>
              <w:top w:w="80" w:type="dxa"/>
              <w:left w:w="120" w:type="dxa"/>
              <w:bottom w:w="80" w:type="dxa"/>
              <w:right w:w="120" w:type="dxa"/>
            </w:tcMar>
            <w:vAlign w:val="center"/>
          </w:tcPr>
          <w:p w14:paraId="7441F485" w14:textId="77777777" w:rsidR="00EC57C5" w:rsidRDefault="00000000">
            <w:r>
              <w:rPr>
                <w:color w:val="000000"/>
                <w:sz w:val="20"/>
                <w:szCs w:val="20"/>
              </w:rPr>
              <w:t>CII &amp; OJPT jointly</w:t>
            </w:r>
          </w:p>
        </w:tc>
        <w:tc>
          <w:tcPr>
            <w:tcW w:w="0" w:type="auto"/>
            <w:tcBorders>
              <w:top w:val="single" w:sz="1" w:space="0" w:color="CCCCCC"/>
              <w:left w:val="single" w:sz="1" w:space="0" w:color="CCCCCC"/>
              <w:bottom w:val="single" w:sz="1" w:space="0" w:color="CCCCCC"/>
              <w:right w:val="single" w:sz="1" w:space="0" w:color="CCCCCC"/>
            </w:tcBorders>
            <w:shd w:val="clear" w:color="auto" w:fill="F4F6FA"/>
            <w:tcMar>
              <w:top w:w="80" w:type="dxa"/>
              <w:left w:w="120" w:type="dxa"/>
              <w:bottom w:w="80" w:type="dxa"/>
              <w:right w:w="120" w:type="dxa"/>
            </w:tcMar>
            <w:vAlign w:val="center"/>
          </w:tcPr>
          <w:p w14:paraId="214E7513" w14:textId="77777777" w:rsidR="00EC57C5" w:rsidRDefault="00000000">
            <w:r>
              <w:rPr>
                <w:color w:val="000000"/>
                <w:sz w:val="20"/>
                <w:szCs w:val="20"/>
              </w:rPr>
              <w:t>1 month</w:t>
            </w:r>
          </w:p>
        </w:tc>
      </w:tr>
      <w:tr w:rsidR="00EC57C5" w14:paraId="7C95F057" w14:textId="77777777">
        <w:tblPrEx>
          <w:tblCellMar>
            <w:top w:w="0" w:type="dxa"/>
            <w:bottom w:w="0" w:type="dxa"/>
          </w:tblCellMar>
        </w:tblPrEx>
        <w:tc>
          <w:tcPr>
            <w:tcW w:w="0" w:type="auto"/>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1ED9F903" w14:textId="77777777" w:rsidR="00EC57C5" w:rsidRDefault="00000000">
            <w:pPr>
              <w:jc w:val="center"/>
            </w:pPr>
            <w:r>
              <w:rPr>
                <w:b/>
                <w:bCs/>
                <w:color w:val="000000"/>
                <w:sz w:val="20"/>
                <w:szCs w:val="20"/>
              </w:rPr>
              <w:t>6</w:t>
            </w:r>
          </w:p>
        </w:tc>
        <w:tc>
          <w:tcPr>
            <w:tcW w:w="0" w:type="auto"/>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2B32B44B" w14:textId="77777777" w:rsidR="00EC57C5" w:rsidRDefault="00000000">
            <w:r>
              <w:rPr>
                <w:color w:val="000000"/>
                <w:sz w:val="20"/>
                <w:szCs w:val="20"/>
              </w:rPr>
              <w:t>Target date set for MoU signing ceremony</w:t>
            </w:r>
          </w:p>
        </w:tc>
        <w:tc>
          <w:tcPr>
            <w:tcW w:w="0" w:type="auto"/>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533B70AB" w14:textId="77777777" w:rsidR="00EC57C5" w:rsidRDefault="00000000">
            <w:r>
              <w:rPr>
                <w:color w:val="000000"/>
                <w:sz w:val="20"/>
                <w:szCs w:val="20"/>
              </w:rPr>
              <w:t>Both parties</w:t>
            </w:r>
          </w:p>
        </w:tc>
        <w:tc>
          <w:tcPr>
            <w:tcW w:w="0" w:type="auto"/>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2A5E3EA4" w14:textId="77777777" w:rsidR="00EC57C5" w:rsidRDefault="00000000">
            <w:r>
              <w:rPr>
                <w:color w:val="000000"/>
                <w:sz w:val="20"/>
                <w:szCs w:val="20"/>
              </w:rPr>
              <w:t>6 weeks</w:t>
            </w:r>
          </w:p>
        </w:tc>
      </w:tr>
      <w:tr w:rsidR="00EC57C5" w14:paraId="5B967C1A" w14:textId="77777777">
        <w:tblPrEx>
          <w:tblCellMar>
            <w:top w:w="0" w:type="dxa"/>
            <w:bottom w:w="0" w:type="dxa"/>
          </w:tblCellMar>
        </w:tblPrEx>
        <w:tc>
          <w:tcPr>
            <w:tcW w:w="0" w:type="auto"/>
            <w:tcBorders>
              <w:top w:val="single" w:sz="1" w:space="0" w:color="CCCCCC"/>
              <w:left w:val="single" w:sz="1" w:space="0" w:color="CCCCCC"/>
              <w:bottom w:val="single" w:sz="1" w:space="0" w:color="CCCCCC"/>
              <w:right w:val="single" w:sz="1" w:space="0" w:color="CCCCCC"/>
            </w:tcBorders>
            <w:shd w:val="clear" w:color="auto" w:fill="F4F6FA"/>
            <w:tcMar>
              <w:top w:w="80" w:type="dxa"/>
              <w:left w:w="120" w:type="dxa"/>
              <w:bottom w:w="80" w:type="dxa"/>
              <w:right w:w="120" w:type="dxa"/>
            </w:tcMar>
            <w:vAlign w:val="center"/>
          </w:tcPr>
          <w:p w14:paraId="1F3246D9" w14:textId="77777777" w:rsidR="00EC57C5" w:rsidRDefault="00000000">
            <w:pPr>
              <w:jc w:val="center"/>
            </w:pPr>
            <w:r>
              <w:rPr>
                <w:b/>
                <w:bCs/>
                <w:color w:val="000000"/>
                <w:sz w:val="20"/>
                <w:szCs w:val="20"/>
              </w:rPr>
              <w:t>7</w:t>
            </w:r>
          </w:p>
        </w:tc>
        <w:tc>
          <w:tcPr>
            <w:tcW w:w="0" w:type="auto"/>
            <w:tcBorders>
              <w:top w:val="single" w:sz="1" w:space="0" w:color="CCCCCC"/>
              <w:left w:val="single" w:sz="1" w:space="0" w:color="CCCCCC"/>
              <w:bottom w:val="single" w:sz="1" w:space="0" w:color="CCCCCC"/>
              <w:right w:val="single" w:sz="1" w:space="0" w:color="CCCCCC"/>
            </w:tcBorders>
            <w:shd w:val="clear" w:color="auto" w:fill="F4F6FA"/>
            <w:tcMar>
              <w:top w:w="80" w:type="dxa"/>
              <w:left w:w="120" w:type="dxa"/>
              <w:bottom w:w="80" w:type="dxa"/>
              <w:right w:w="120" w:type="dxa"/>
            </w:tcMar>
            <w:vAlign w:val="center"/>
          </w:tcPr>
          <w:p w14:paraId="66D4B571" w14:textId="77777777" w:rsidR="00EC57C5" w:rsidRDefault="00000000">
            <w:r>
              <w:rPr>
                <w:color w:val="000000"/>
                <w:sz w:val="20"/>
                <w:szCs w:val="20"/>
              </w:rPr>
              <w:t>CII to advise on feasibility of Japan employment programme for future OJPT cohorts</w:t>
            </w:r>
          </w:p>
        </w:tc>
        <w:tc>
          <w:tcPr>
            <w:tcW w:w="0" w:type="auto"/>
            <w:tcBorders>
              <w:top w:val="single" w:sz="1" w:space="0" w:color="CCCCCC"/>
              <w:left w:val="single" w:sz="1" w:space="0" w:color="CCCCCC"/>
              <w:bottom w:val="single" w:sz="1" w:space="0" w:color="CCCCCC"/>
              <w:right w:val="single" w:sz="1" w:space="0" w:color="CCCCCC"/>
            </w:tcBorders>
            <w:shd w:val="clear" w:color="auto" w:fill="F4F6FA"/>
            <w:tcMar>
              <w:top w:w="80" w:type="dxa"/>
              <w:left w:w="120" w:type="dxa"/>
              <w:bottom w:w="80" w:type="dxa"/>
              <w:right w:w="120" w:type="dxa"/>
            </w:tcMar>
            <w:vAlign w:val="center"/>
          </w:tcPr>
          <w:p w14:paraId="09419C40" w14:textId="77777777" w:rsidR="00EC57C5" w:rsidRDefault="00000000">
            <w:r>
              <w:rPr>
                <w:color w:val="000000"/>
                <w:sz w:val="20"/>
                <w:szCs w:val="20"/>
              </w:rPr>
              <w:t>CII National Office</w:t>
            </w:r>
          </w:p>
        </w:tc>
        <w:tc>
          <w:tcPr>
            <w:tcW w:w="0" w:type="auto"/>
            <w:tcBorders>
              <w:top w:val="single" w:sz="1" w:space="0" w:color="CCCCCC"/>
              <w:left w:val="single" w:sz="1" w:space="0" w:color="CCCCCC"/>
              <w:bottom w:val="single" w:sz="1" w:space="0" w:color="CCCCCC"/>
              <w:right w:val="single" w:sz="1" w:space="0" w:color="CCCCCC"/>
            </w:tcBorders>
            <w:shd w:val="clear" w:color="auto" w:fill="F4F6FA"/>
            <w:tcMar>
              <w:top w:w="80" w:type="dxa"/>
              <w:left w:w="120" w:type="dxa"/>
              <w:bottom w:w="80" w:type="dxa"/>
              <w:right w:w="120" w:type="dxa"/>
            </w:tcMar>
            <w:vAlign w:val="center"/>
          </w:tcPr>
          <w:p w14:paraId="351401D1" w14:textId="77777777" w:rsidR="00EC57C5" w:rsidRDefault="00000000">
            <w:r>
              <w:rPr>
                <w:color w:val="000000"/>
                <w:sz w:val="20"/>
                <w:szCs w:val="20"/>
              </w:rPr>
              <w:t>1 month</w:t>
            </w:r>
          </w:p>
        </w:tc>
      </w:tr>
    </w:tbl>
    <w:p w14:paraId="3723CEBB" w14:textId="77777777" w:rsidR="00EC57C5" w:rsidRDefault="00EC57C5">
      <w:pPr>
        <w:spacing w:after="200"/>
      </w:pPr>
    </w:p>
    <w:p w14:paraId="73BEBB3D" w14:textId="77777777" w:rsidR="00EC57C5" w:rsidRDefault="00EC57C5">
      <w:pPr>
        <w:pBdr>
          <w:bottom w:val="single" w:sz="4" w:space="2" w:color="C8960C"/>
        </w:pBdr>
        <w:spacing w:before="160" w:after="160"/>
      </w:pPr>
    </w:p>
    <w:p w14:paraId="77221528" w14:textId="77777777" w:rsidR="00EC57C5" w:rsidRDefault="00000000">
      <w:pPr>
        <w:spacing w:before="120" w:after="60"/>
        <w:jc w:val="center"/>
      </w:pPr>
      <w:r>
        <w:rPr>
          <w:b/>
          <w:bCs/>
          <w:i/>
          <w:iCs/>
          <w:color w:val="1B3A6B"/>
          <w:sz w:val="24"/>
          <w:szCs w:val="24"/>
        </w:rPr>
        <w:t>"Together, we transform youth into the driving force of a Viksit Odisha and Viksit Bharat."</w:t>
      </w:r>
    </w:p>
    <w:p w14:paraId="7192A56D" w14:textId="77777777" w:rsidR="00EC57C5" w:rsidRDefault="00000000">
      <w:pPr>
        <w:spacing w:before="60" w:after="60"/>
        <w:jc w:val="center"/>
      </w:pPr>
      <w:r>
        <w:rPr>
          <w:b/>
          <w:bCs/>
          <w:color w:val="C8960C"/>
        </w:rPr>
        <w:t>Jai Hind | Jai Odisha</w:t>
      </w:r>
    </w:p>
    <w:p w14:paraId="21E13738" w14:textId="77777777" w:rsidR="00EC57C5" w:rsidRDefault="00EC57C5">
      <w:pPr>
        <w:pBdr>
          <w:bottom w:val="single" w:sz="4" w:space="2" w:color="C8960C"/>
        </w:pBdr>
        <w:spacing w:before="160" w:after="160"/>
      </w:pPr>
    </w:p>
    <w:p w14:paraId="5810131E" w14:textId="77777777" w:rsidR="00EC57C5" w:rsidRDefault="00000000">
      <w:pPr>
        <w:spacing w:before="80" w:after="40"/>
        <w:jc w:val="center"/>
      </w:pPr>
      <w:r>
        <w:rPr>
          <w:b/>
          <w:bCs/>
          <w:color w:val="1B3A6B"/>
          <w:sz w:val="20"/>
          <w:szCs w:val="20"/>
        </w:rPr>
        <w:t>Odisha Juba Prashikshyan Trust (OJPT)</w:t>
      </w:r>
    </w:p>
    <w:p w14:paraId="7BBA5371" w14:textId="77777777" w:rsidR="00EC57C5" w:rsidRDefault="00000000">
      <w:pPr>
        <w:spacing w:after="40"/>
        <w:jc w:val="center"/>
      </w:pPr>
      <w:r>
        <w:rPr>
          <w:color w:val="5A5A5A"/>
          <w:sz w:val="18"/>
          <w:szCs w:val="18"/>
        </w:rPr>
        <w:t>Naranpur, Cuttack, Odisha | 9777634387 | odisha.juba.prashikshyan.trust@gmail.com | ojpt.org</w:t>
      </w:r>
    </w:p>
    <w:p w14:paraId="36200552" w14:textId="77777777" w:rsidR="00EC57C5" w:rsidRDefault="00000000">
      <w:pPr>
        <w:spacing w:after="40"/>
        <w:jc w:val="center"/>
      </w:pPr>
      <w:r>
        <w:rPr>
          <w:i/>
          <w:iCs/>
          <w:color w:val="5A5A5A"/>
          <w:sz w:val="16"/>
          <w:szCs w:val="16"/>
        </w:rPr>
        <w:t>This document is confidential and intended solely for the addressee.</w:t>
      </w:r>
    </w:p>
    <w:sectPr w:rsidR="00EC57C5">
      <w:headerReference w:type="default" r:id="rId7"/>
      <w:footerReference w:type="default" r:id="rId8"/>
      <w:pgSz w:w="12240" w:h="15840"/>
      <w:pgMar w:top="1080" w:right="1080" w:bottom="1080" w:left="1080" w:header="708" w:footer="70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C3D5B27" w14:textId="77777777" w:rsidR="00EA2AD9" w:rsidRDefault="00EA2AD9">
      <w:r>
        <w:separator/>
      </w:r>
    </w:p>
  </w:endnote>
  <w:endnote w:type="continuationSeparator" w:id="0">
    <w:p w14:paraId="77B2D809" w14:textId="77777777" w:rsidR="00EA2AD9" w:rsidRDefault="00EA2AD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roman"/>
    <w:notTrueType/>
    <w:pitch w:val="default"/>
  </w:font>
  <w:font w:name="Aptos">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E2E973" w14:textId="77777777" w:rsidR="00EC57C5" w:rsidRDefault="00000000">
    <w:pPr>
      <w:pBdr>
        <w:top w:val="single" w:sz="4" w:space="4" w:color="C8960C"/>
      </w:pBdr>
      <w:tabs>
        <w:tab w:val="right" w:pos="9360"/>
      </w:tabs>
      <w:spacing w:before="60"/>
    </w:pPr>
    <w:r>
      <w:rPr>
        <w:color w:val="5A5A5A"/>
        <w:sz w:val="16"/>
        <w:szCs w:val="16"/>
      </w:rPr>
      <w:t>OJPT  |  Bhubaneswar, Odisha  |  ojpt.org</w:t>
    </w:r>
    <w:r>
      <w:rPr>
        <w:color w:val="5A5A5A"/>
        <w:sz w:val="16"/>
        <w:szCs w:val="16"/>
      </w:rPr>
      <w:tab/>
      <w:t xml:space="preserve">Page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BD00DD6" w14:textId="77777777" w:rsidR="00EA2AD9" w:rsidRDefault="00EA2AD9">
      <w:r>
        <w:separator/>
      </w:r>
    </w:p>
  </w:footnote>
  <w:footnote w:type="continuationSeparator" w:id="0">
    <w:p w14:paraId="3059753C" w14:textId="77777777" w:rsidR="00EA2AD9" w:rsidRDefault="00EA2AD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80AFD4" w14:textId="77777777" w:rsidR="00EC57C5" w:rsidRDefault="00000000">
    <w:pPr>
      <w:pBdr>
        <w:bottom w:val="single" w:sz="6" w:space="4" w:color="C8960C"/>
      </w:pBdr>
      <w:spacing w:after="60"/>
    </w:pPr>
    <w:r>
      <w:rPr>
        <w:b/>
        <w:bCs/>
        <w:color w:val="1B3A6B"/>
        <w:sz w:val="18"/>
        <w:szCs w:val="18"/>
      </w:rPr>
      <w:t>ODISHA JUBA PRASHIKSHYAN TRUST (OJPT)</w:t>
    </w:r>
    <w:r>
      <w:rPr>
        <w:color w:val="5A5A5A"/>
        <w:sz w:val="18"/>
        <w:szCs w:val="18"/>
      </w:rPr>
      <w:t xml:space="preserve">   |   PARTNERSHIP PROPOSAL — CII</w:t>
    </w:r>
    <w:r>
      <w:rPr>
        <w:i/>
        <w:iCs/>
        <w:color w:val="5A5A5A"/>
        <w:sz w:val="18"/>
        <w:szCs w:val="18"/>
      </w:rPr>
      <w:t xml:space="preserve">   |   CONFIDENTIAL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3D5E62"/>
    <w:multiLevelType w:val="hybridMultilevel"/>
    <w:tmpl w:val="42D42340"/>
    <w:lvl w:ilvl="0" w:tplc="C05070B6">
      <w:start w:val="1"/>
      <w:numFmt w:val="bullet"/>
      <w:lvlText w:val="•"/>
      <w:lvlJc w:val="left"/>
      <w:pPr>
        <w:ind w:left="720" w:hanging="360"/>
      </w:pPr>
    </w:lvl>
    <w:lvl w:ilvl="1" w:tplc="8DFEBC40">
      <w:numFmt w:val="decimal"/>
      <w:lvlText w:val=""/>
      <w:lvlJc w:val="left"/>
    </w:lvl>
    <w:lvl w:ilvl="2" w:tplc="98DA4C3E">
      <w:numFmt w:val="decimal"/>
      <w:lvlText w:val=""/>
      <w:lvlJc w:val="left"/>
    </w:lvl>
    <w:lvl w:ilvl="3" w:tplc="7A767CE4">
      <w:numFmt w:val="decimal"/>
      <w:lvlText w:val=""/>
      <w:lvlJc w:val="left"/>
    </w:lvl>
    <w:lvl w:ilvl="4" w:tplc="AEEABDF6">
      <w:numFmt w:val="decimal"/>
      <w:lvlText w:val=""/>
      <w:lvlJc w:val="left"/>
    </w:lvl>
    <w:lvl w:ilvl="5" w:tplc="015212BC">
      <w:numFmt w:val="decimal"/>
      <w:lvlText w:val=""/>
      <w:lvlJc w:val="left"/>
    </w:lvl>
    <w:lvl w:ilvl="6" w:tplc="0F4C17B0">
      <w:numFmt w:val="decimal"/>
      <w:lvlText w:val=""/>
      <w:lvlJc w:val="left"/>
    </w:lvl>
    <w:lvl w:ilvl="7" w:tplc="0EF084D4">
      <w:numFmt w:val="decimal"/>
      <w:lvlText w:val=""/>
      <w:lvlJc w:val="left"/>
    </w:lvl>
    <w:lvl w:ilvl="8" w:tplc="1A9C2B16">
      <w:numFmt w:val="decimal"/>
      <w:lvlText w:val=""/>
      <w:lvlJc w:val="left"/>
    </w:lvl>
  </w:abstractNum>
  <w:abstractNum w:abstractNumId="1" w15:restartNumberingAfterBreak="0">
    <w:nsid w:val="06116164"/>
    <w:multiLevelType w:val="hybridMultilevel"/>
    <w:tmpl w:val="E94A7B0C"/>
    <w:lvl w:ilvl="0" w:tplc="15D27EDE">
      <w:start w:val="1"/>
      <w:numFmt w:val="decimal"/>
      <w:lvlText w:val="%1."/>
      <w:lvlJc w:val="left"/>
      <w:pPr>
        <w:ind w:left="720" w:hanging="360"/>
      </w:pPr>
    </w:lvl>
    <w:lvl w:ilvl="1" w:tplc="ACD60B68">
      <w:numFmt w:val="decimal"/>
      <w:lvlText w:val=""/>
      <w:lvlJc w:val="left"/>
    </w:lvl>
    <w:lvl w:ilvl="2" w:tplc="F9806560">
      <w:numFmt w:val="decimal"/>
      <w:lvlText w:val=""/>
      <w:lvlJc w:val="left"/>
    </w:lvl>
    <w:lvl w:ilvl="3" w:tplc="93327FB0">
      <w:numFmt w:val="decimal"/>
      <w:lvlText w:val=""/>
      <w:lvlJc w:val="left"/>
    </w:lvl>
    <w:lvl w:ilvl="4" w:tplc="1EBC9598">
      <w:numFmt w:val="decimal"/>
      <w:lvlText w:val=""/>
      <w:lvlJc w:val="left"/>
    </w:lvl>
    <w:lvl w:ilvl="5" w:tplc="8584A3F2">
      <w:numFmt w:val="decimal"/>
      <w:lvlText w:val=""/>
      <w:lvlJc w:val="left"/>
    </w:lvl>
    <w:lvl w:ilvl="6" w:tplc="267820BA">
      <w:numFmt w:val="decimal"/>
      <w:lvlText w:val=""/>
      <w:lvlJc w:val="left"/>
    </w:lvl>
    <w:lvl w:ilvl="7" w:tplc="DC80A574">
      <w:numFmt w:val="decimal"/>
      <w:lvlText w:val=""/>
      <w:lvlJc w:val="left"/>
    </w:lvl>
    <w:lvl w:ilvl="8" w:tplc="FCDE81AA">
      <w:numFmt w:val="decimal"/>
      <w:lvlText w:val=""/>
      <w:lvlJc w:val="left"/>
    </w:lvl>
  </w:abstractNum>
  <w:abstractNum w:abstractNumId="2" w15:restartNumberingAfterBreak="0">
    <w:nsid w:val="48507463"/>
    <w:multiLevelType w:val="hybridMultilevel"/>
    <w:tmpl w:val="0196212E"/>
    <w:lvl w:ilvl="0" w:tplc="49CA2094">
      <w:start w:val="1"/>
      <w:numFmt w:val="bullet"/>
      <w:lvlText w:val="●"/>
      <w:lvlJc w:val="left"/>
      <w:pPr>
        <w:ind w:left="720" w:hanging="360"/>
      </w:pPr>
    </w:lvl>
    <w:lvl w:ilvl="1" w:tplc="20280684">
      <w:start w:val="1"/>
      <w:numFmt w:val="bullet"/>
      <w:lvlText w:val="○"/>
      <w:lvlJc w:val="left"/>
      <w:pPr>
        <w:ind w:left="1440" w:hanging="360"/>
      </w:pPr>
    </w:lvl>
    <w:lvl w:ilvl="2" w:tplc="33AA4BE2">
      <w:start w:val="1"/>
      <w:numFmt w:val="bullet"/>
      <w:lvlText w:val="■"/>
      <w:lvlJc w:val="left"/>
      <w:pPr>
        <w:ind w:left="2160" w:hanging="360"/>
      </w:pPr>
    </w:lvl>
    <w:lvl w:ilvl="3" w:tplc="8982E0F8">
      <w:start w:val="1"/>
      <w:numFmt w:val="bullet"/>
      <w:lvlText w:val="●"/>
      <w:lvlJc w:val="left"/>
      <w:pPr>
        <w:ind w:left="2880" w:hanging="360"/>
      </w:pPr>
    </w:lvl>
    <w:lvl w:ilvl="4" w:tplc="2A4AA81A">
      <w:start w:val="1"/>
      <w:numFmt w:val="bullet"/>
      <w:lvlText w:val="○"/>
      <w:lvlJc w:val="left"/>
      <w:pPr>
        <w:ind w:left="3600" w:hanging="360"/>
      </w:pPr>
    </w:lvl>
    <w:lvl w:ilvl="5" w:tplc="8F7020A6">
      <w:start w:val="1"/>
      <w:numFmt w:val="bullet"/>
      <w:lvlText w:val="■"/>
      <w:lvlJc w:val="left"/>
      <w:pPr>
        <w:ind w:left="4320" w:hanging="360"/>
      </w:pPr>
    </w:lvl>
    <w:lvl w:ilvl="6" w:tplc="EB360554">
      <w:start w:val="1"/>
      <w:numFmt w:val="bullet"/>
      <w:lvlText w:val="●"/>
      <w:lvlJc w:val="left"/>
      <w:pPr>
        <w:ind w:left="5040" w:hanging="360"/>
      </w:pPr>
    </w:lvl>
    <w:lvl w:ilvl="7" w:tplc="C35E983C">
      <w:start w:val="1"/>
      <w:numFmt w:val="bullet"/>
      <w:lvlText w:val="●"/>
      <w:lvlJc w:val="left"/>
      <w:pPr>
        <w:ind w:left="5760" w:hanging="360"/>
      </w:pPr>
    </w:lvl>
    <w:lvl w:ilvl="8" w:tplc="DCCE5F98">
      <w:start w:val="1"/>
      <w:numFmt w:val="bullet"/>
      <w:lvlText w:val="●"/>
      <w:lvlJc w:val="left"/>
      <w:pPr>
        <w:ind w:left="6480" w:hanging="360"/>
      </w:pPr>
    </w:lvl>
  </w:abstractNum>
  <w:abstractNum w:abstractNumId="3" w15:restartNumberingAfterBreak="0">
    <w:nsid w:val="5F3E1847"/>
    <w:multiLevelType w:val="hybridMultilevel"/>
    <w:tmpl w:val="2070EAD6"/>
    <w:lvl w:ilvl="0" w:tplc="B05EB676">
      <w:start w:val="1"/>
      <w:numFmt w:val="decimal"/>
      <w:lvlText w:val="Agenda Item %1:"/>
      <w:lvlJc w:val="left"/>
      <w:pPr>
        <w:ind w:left="1000" w:hanging="500"/>
      </w:pPr>
    </w:lvl>
    <w:lvl w:ilvl="1" w:tplc="4646763A">
      <w:numFmt w:val="decimal"/>
      <w:lvlText w:val=""/>
      <w:lvlJc w:val="left"/>
    </w:lvl>
    <w:lvl w:ilvl="2" w:tplc="F5B83D70">
      <w:numFmt w:val="decimal"/>
      <w:lvlText w:val=""/>
      <w:lvlJc w:val="left"/>
    </w:lvl>
    <w:lvl w:ilvl="3" w:tplc="65889BC6">
      <w:numFmt w:val="decimal"/>
      <w:lvlText w:val=""/>
      <w:lvlJc w:val="left"/>
    </w:lvl>
    <w:lvl w:ilvl="4" w:tplc="79D08BC8">
      <w:numFmt w:val="decimal"/>
      <w:lvlText w:val=""/>
      <w:lvlJc w:val="left"/>
    </w:lvl>
    <w:lvl w:ilvl="5" w:tplc="2452E2CA">
      <w:numFmt w:val="decimal"/>
      <w:lvlText w:val=""/>
      <w:lvlJc w:val="left"/>
    </w:lvl>
    <w:lvl w:ilvl="6" w:tplc="FF9468A2">
      <w:numFmt w:val="decimal"/>
      <w:lvlText w:val=""/>
      <w:lvlJc w:val="left"/>
    </w:lvl>
    <w:lvl w:ilvl="7" w:tplc="B026525E">
      <w:numFmt w:val="decimal"/>
      <w:lvlText w:val=""/>
      <w:lvlJc w:val="left"/>
    </w:lvl>
    <w:lvl w:ilvl="8" w:tplc="3ACAAF2E">
      <w:numFmt w:val="decimal"/>
      <w:lvlText w:val=""/>
      <w:lvlJc w:val="left"/>
    </w:lvl>
  </w:abstractNum>
  <w:num w:numId="1" w16cid:durableId="1844853140">
    <w:abstractNumId w:val="2"/>
    <w:lvlOverride w:ilvl="0">
      <w:startOverride w:val="1"/>
    </w:lvlOverride>
  </w:num>
  <w:num w:numId="2" w16cid:durableId="804392093">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C57C5"/>
    <w:rsid w:val="003816BB"/>
    <w:rsid w:val="005B2E31"/>
    <w:rsid w:val="00787B87"/>
    <w:rsid w:val="00831FEF"/>
    <w:rsid w:val="00983B81"/>
    <w:rsid w:val="00B73B69"/>
    <w:rsid w:val="00D638D1"/>
    <w:rsid w:val="00E33EB8"/>
    <w:rsid w:val="00EA2AD9"/>
    <w:rsid w:val="00EC57C5"/>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ecimalSymbol w:val="."/>
  <w:listSeparator w:val=","/>
  <w14:docId w14:val="4C09F9FF"/>
  <w15:docId w15:val="{8E4EC7A2-F414-404E-B29C-3FD6665548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IN"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spacing w:before="320" w:after="120"/>
      <w:outlineLvl w:val="0"/>
    </w:pPr>
    <w:rPr>
      <w:b/>
      <w:bCs/>
      <w:color w:val="1B3A6B"/>
      <w:sz w:val="28"/>
      <w:szCs w:val="28"/>
    </w:rPr>
  </w:style>
  <w:style w:type="paragraph" w:styleId="Heading2">
    <w:name w:val="heading 2"/>
    <w:uiPriority w:val="9"/>
    <w:unhideWhenUsed/>
    <w:qFormat/>
    <w:pPr>
      <w:spacing w:before="240" w:after="80"/>
      <w:outlineLvl w:val="1"/>
    </w:pPr>
    <w:rPr>
      <w:b/>
      <w:bCs/>
      <w:color w:val="1B3A6B"/>
      <w:sz w:val="24"/>
      <w:szCs w:val="24"/>
    </w:rPr>
  </w:style>
  <w:style w:type="paragraph" w:styleId="Heading3">
    <w:name w:val="heading 3"/>
    <w:uiPriority w:val="9"/>
    <w:semiHidden/>
    <w:unhideWhenUsed/>
    <w:qFormat/>
    <w:pPr>
      <w:outlineLvl w:val="2"/>
    </w:pPr>
    <w:rPr>
      <w:color w:val="1F4D78"/>
      <w:sz w:val="24"/>
      <w:szCs w:val="24"/>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rPr>
      <w:sz w:val="20"/>
      <w:szCs w:val="20"/>
    </w:rPr>
  </w:style>
  <w:style w:type="character" w:customStyle="1" w:styleId="FootnoteTextChar">
    <w:name w:val="Footnote Text Char"/>
    <w:link w:val="FootnoteText"/>
    <w:uiPriority w:val="99"/>
    <w:semiHidden/>
    <w:unhideWhenUsed/>
    <w:rPr>
      <w:sz w:val="20"/>
      <w:szCs w:val="20"/>
    </w:rPr>
  </w:style>
  <w:style w:type="character" w:styleId="EndnoteReference">
    <w:name w:val="endnote reference"/>
    <w:uiPriority w:val="99"/>
    <w:semiHidden/>
    <w:unhideWhenUsed/>
    <w:rPr>
      <w:vertAlign w:val="superscript"/>
    </w:rPr>
  </w:style>
  <w:style w:type="paragraph" w:styleId="EndnoteText">
    <w:name w:val="endnote text"/>
    <w:link w:val="EndnoteTextChar"/>
    <w:uiPriority w:val="99"/>
    <w:semiHidden/>
    <w:unhideWhenUsed/>
    <w:rPr>
      <w:sz w:val="20"/>
      <w:szCs w:val="20"/>
    </w:rPr>
  </w:style>
  <w:style w:type="character" w:customStyle="1" w:styleId="EndnoteTextChar">
    <w:name w:val="Endnote Text Char"/>
    <w:link w:val="EndnoteText"/>
    <w:uiPriority w:val="99"/>
    <w:semiHidden/>
    <w:unhideWhenUsed/>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21</TotalTime>
  <Pages>13</Pages>
  <Words>4111</Words>
  <Characters>23435</Characters>
  <Application>Microsoft Office Word</Application>
  <DocSecurity>0</DocSecurity>
  <Lines>195</Lines>
  <Paragraphs>54</Paragraphs>
  <ScaleCrop>false</ScaleCrop>
  <Company/>
  <LinksUpToDate>false</LinksUpToDate>
  <CharactersWithSpaces>27492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satyabrata swain</cp:lastModifiedBy>
  <cp:revision>13</cp:revision>
  <dcterms:created xsi:type="dcterms:W3CDTF">2026-04-24T05:34:00Z</dcterms:created>
  <dcterms:modified xsi:type="dcterms:W3CDTF">2026-04-24T06:21:00Z</dcterms:modified>
</cp:coreProperties>
</file>